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CellSpacing w:w="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706"/>
        <w:gridCol w:w="4864"/>
      </w:tblGrid>
      <w:tr w:rsidR="00282DF5" w:rsidRPr="00A15A60" w:rsidTr="00282DF5">
        <w:trPr>
          <w:tblCellSpacing w:w="0" w:type="dxa"/>
        </w:trPr>
        <w:tc>
          <w:tcPr>
            <w:tcW w:w="4706" w:type="dxa"/>
            <w:hideMark/>
          </w:tcPr>
          <w:p w:rsidR="00282DF5" w:rsidRPr="00282DF5" w:rsidRDefault="00282DF5" w:rsidP="00556AD9">
            <w:pPr>
              <w:rPr>
                <w:rFonts w:ascii="Times New Roman" w:hAnsi="Times New Roman" w:cs="Times New Roman"/>
                <w:sz w:val="28"/>
                <w:szCs w:val="28"/>
              </w:rPr>
            </w:pPr>
            <w:r w:rsidRPr="00282DF5">
              <w:rPr>
                <w:rFonts w:ascii="Times New Roman" w:hAnsi="Times New Roman" w:cs="Times New Roman"/>
                <w:sz w:val="28"/>
                <w:szCs w:val="28"/>
              </w:rPr>
              <w:t xml:space="preserve">Рассмотрено на педагогическом совете Протокол № </w:t>
            </w:r>
            <w:r w:rsidR="00A85D28">
              <w:rPr>
                <w:rFonts w:ascii="Times New Roman" w:hAnsi="Times New Roman" w:cs="Times New Roman"/>
                <w:sz w:val="28"/>
                <w:szCs w:val="28"/>
              </w:rPr>
              <w:t>15</w:t>
            </w:r>
          </w:p>
          <w:p w:rsidR="00282DF5" w:rsidRPr="00282DF5" w:rsidRDefault="00282DF5" w:rsidP="004D6C93">
            <w:pPr>
              <w:rPr>
                <w:rFonts w:ascii="Times New Roman" w:hAnsi="Times New Roman" w:cs="Times New Roman"/>
                <w:sz w:val="28"/>
                <w:szCs w:val="28"/>
              </w:rPr>
            </w:pPr>
            <w:r w:rsidRPr="00282DF5">
              <w:rPr>
                <w:rFonts w:ascii="Times New Roman" w:hAnsi="Times New Roman" w:cs="Times New Roman"/>
                <w:sz w:val="28"/>
                <w:szCs w:val="28"/>
              </w:rPr>
              <w:t>от «</w:t>
            </w:r>
            <w:r w:rsidR="004D6C93">
              <w:rPr>
                <w:rFonts w:ascii="Times New Roman" w:hAnsi="Times New Roman" w:cs="Times New Roman"/>
                <w:sz w:val="28"/>
                <w:szCs w:val="28"/>
              </w:rPr>
              <w:t>21</w:t>
            </w:r>
            <w:r w:rsidR="00A85D28">
              <w:rPr>
                <w:rFonts w:ascii="Times New Roman" w:hAnsi="Times New Roman" w:cs="Times New Roman"/>
                <w:sz w:val="28"/>
                <w:szCs w:val="28"/>
              </w:rPr>
              <w:t>»</w:t>
            </w:r>
            <w:r w:rsidR="004D6C93">
              <w:rPr>
                <w:rFonts w:ascii="Times New Roman" w:hAnsi="Times New Roman" w:cs="Times New Roman"/>
                <w:sz w:val="28"/>
                <w:szCs w:val="28"/>
              </w:rPr>
              <w:t xml:space="preserve">   мая</w:t>
            </w:r>
            <w:r w:rsidRPr="00282DF5">
              <w:rPr>
                <w:rFonts w:ascii="Times New Roman" w:hAnsi="Times New Roman" w:cs="Times New Roman"/>
                <w:sz w:val="28"/>
                <w:szCs w:val="28"/>
              </w:rPr>
              <w:t xml:space="preserve">  2015 г </w:t>
            </w:r>
          </w:p>
        </w:tc>
        <w:tc>
          <w:tcPr>
            <w:tcW w:w="4864" w:type="dxa"/>
            <w:hideMark/>
          </w:tcPr>
          <w:p w:rsidR="00282DF5" w:rsidRPr="00282DF5" w:rsidRDefault="00282DF5" w:rsidP="00556AD9">
            <w:pPr>
              <w:rPr>
                <w:rFonts w:ascii="Times New Roman" w:hAnsi="Times New Roman" w:cs="Times New Roman"/>
                <w:sz w:val="28"/>
                <w:szCs w:val="28"/>
              </w:rPr>
            </w:pPr>
            <w:r w:rsidRPr="00282DF5">
              <w:rPr>
                <w:rFonts w:ascii="Times New Roman" w:hAnsi="Times New Roman" w:cs="Times New Roman"/>
                <w:sz w:val="28"/>
                <w:szCs w:val="28"/>
              </w:rPr>
              <w:t>Утверждаю:_______/В.А.Ильин/</w:t>
            </w:r>
          </w:p>
          <w:p w:rsidR="00282DF5" w:rsidRPr="00282DF5" w:rsidRDefault="00282DF5" w:rsidP="00556AD9">
            <w:pPr>
              <w:rPr>
                <w:rFonts w:ascii="Times New Roman" w:hAnsi="Times New Roman" w:cs="Times New Roman"/>
                <w:sz w:val="28"/>
                <w:szCs w:val="28"/>
              </w:rPr>
            </w:pPr>
            <w:r w:rsidRPr="00282DF5">
              <w:rPr>
                <w:rFonts w:ascii="Times New Roman" w:hAnsi="Times New Roman" w:cs="Times New Roman"/>
                <w:sz w:val="28"/>
                <w:szCs w:val="28"/>
              </w:rPr>
              <w:t>Директор ОГБ</w:t>
            </w:r>
            <w:r w:rsidR="004D6C93">
              <w:rPr>
                <w:rFonts w:ascii="Times New Roman" w:hAnsi="Times New Roman" w:cs="Times New Roman"/>
                <w:sz w:val="28"/>
                <w:szCs w:val="28"/>
              </w:rPr>
              <w:t>П</w:t>
            </w:r>
            <w:r w:rsidRPr="00282DF5">
              <w:rPr>
                <w:rFonts w:ascii="Times New Roman" w:hAnsi="Times New Roman" w:cs="Times New Roman"/>
                <w:sz w:val="28"/>
                <w:szCs w:val="28"/>
              </w:rPr>
              <w:t>ОУ С</w:t>
            </w:r>
            <w:r w:rsidR="004D6C93">
              <w:rPr>
                <w:rFonts w:ascii="Times New Roman" w:hAnsi="Times New Roman" w:cs="Times New Roman"/>
                <w:sz w:val="28"/>
                <w:szCs w:val="28"/>
              </w:rPr>
              <w:t>МТТ</w:t>
            </w:r>
            <w:r w:rsidRPr="00282DF5">
              <w:rPr>
                <w:rFonts w:ascii="Times New Roman" w:hAnsi="Times New Roman" w:cs="Times New Roman"/>
                <w:sz w:val="28"/>
                <w:szCs w:val="28"/>
              </w:rPr>
              <w:t xml:space="preserve"> </w:t>
            </w:r>
          </w:p>
          <w:p w:rsidR="00282DF5" w:rsidRPr="00282DF5" w:rsidRDefault="004D6C93" w:rsidP="004D6C93">
            <w:pPr>
              <w:rPr>
                <w:rFonts w:ascii="Times New Roman" w:hAnsi="Times New Roman" w:cs="Times New Roman"/>
                <w:sz w:val="28"/>
                <w:szCs w:val="28"/>
              </w:rPr>
            </w:pPr>
            <w:r w:rsidRPr="00282DF5">
              <w:rPr>
                <w:rFonts w:ascii="Times New Roman" w:hAnsi="Times New Roman" w:cs="Times New Roman"/>
                <w:sz w:val="28"/>
                <w:szCs w:val="28"/>
              </w:rPr>
              <w:t xml:space="preserve"> </w:t>
            </w:r>
            <w:r w:rsidR="00282DF5" w:rsidRPr="00282DF5">
              <w:rPr>
                <w:rFonts w:ascii="Times New Roman" w:hAnsi="Times New Roman" w:cs="Times New Roman"/>
                <w:sz w:val="28"/>
                <w:szCs w:val="28"/>
              </w:rPr>
              <w:t>«</w:t>
            </w:r>
            <w:r>
              <w:rPr>
                <w:rFonts w:ascii="Times New Roman" w:hAnsi="Times New Roman" w:cs="Times New Roman"/>
                <w:sz w:val="28"/>
                <w:szCs w:val="28"/>
              </w:rPr>
              <w:t>21</w:t>
            </w:r>
            <w:r w:rsidR="00282DF5" w:rsidRPr="00282DF5">
              <w:rPr>
                <w:rFonts w:ascii="Times New Roman" w:hAnsi="Times New Roman" w:cs="Times New Roman"/>
                <w:sz w:val="28"/>
                <w:szCs w:val="28"/>
              </w:rPr>
              <w:t xml:space="preserve"> »   </w:t>
            </w:r>
            <w:r>
              <w:rPr>
                <w:rFonts w:ascii="Times New Roman" w:hAnsi="Times New Roman" w:cs="Times New Roman"/>
                <w:sz w:val="28"/>
                <w:szCs w:val="28"/>
              </w:rPr>
              <w:t xml:space="preserve">мая   </w:t>
            </w:r>
            <w:r w:rsidR="00282DF5" w:rsidRPr="00282DF5">
              <w:rPr>
                <w:rFonts w:ascii="Times New Roman" w:hAnsi="Times New Roman" w:cs="Times New Roman"/>
                <w:sz w:val="28"/>
                <w:szCs w:val="28"/>
              </w:rPr>
              <w:t>2015 г</w:t>
            </w:r>
          </w:p>
        </w:tc>
      </w:tr>
    </w:tbl>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Pr="00251DD0" w:rsidRDefault="00282DF5" w:rsidP="00251DD0">
      <w:pPr>
        <w:jc w:val="center"/>
        <w:rPr>
          <w:rFonts w:ascii="Times New Roman" w:hAnsi="Times New Roman" w:cs="Times New Roman"/>
          <w:b/>
          <w:sz w:val="36"/>
          <w:szCs w:val="36"/>
        </w:rPr>
      </w:pPr>
      <w:r w:rsidRPr="00251DD0">
        <w:rPr>
          <w:rFonts w:ascii="Times New Roman" w:hAnsi="Times New Roman" w:cs="Times New Roman"/>
          <w:b/>
          <w:sz w:val="28"/>
          <w:szCs w:val="28"/>
        </w:rPr>
        <w:t xml:space="preserve">ИНСТРУКЦИЯ </w:t>
      </w:r>
      <w:r w:rsidRPr="00251DD0">
        <w:rPr>
          <w:rFonts w:ascii="Times New Roman" w:hAnsi="Times New Roman" w:cs="Times New Roman"/>
          <w:b/>
          <w:sz w:val="36"/>
          <w:szCs w:val="36"/>
        </w:rPr>
        <w:t>об оформлении зачётной книжки студента</w:t>
      </w:r>
    </w:p>
    <w:p w:rsidR="00282DF5" w:rsidRPr="00251DD0" w:rsidRDefault="00282DF5" w:rsidP="00251DD0">
      <w:pPr>
        <w:jc w:val="center"/>
        <w:rPr>
          <w:rFonts w:ascii="Times New Roman" w:hAnsi="Times New Roman" w:cs="Times New Roman"/>
          <w:b/>
          <w:sz w:val="36"/>
          <w:szCs w:val="36"/>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282DF5" w:rsidRDefault="00282DF5" w:rsidP="00534103">
      <w:pPr>
        <w:jc w:val="center"/>
        <w:rPr>
          <w:rFonts w:ascii="Times New Roman" w:hAnsi="Times New Roman" w:cs="Times New Roman"/>
          <w:b/>
          <w:sz w:val="28"/>
          <w:szCs w:val="28"/>
        </w:rPr>
      </w:pPr>
    </w:p>
    <w:p w:rsidR="004D6C93" w:rsidRDefault="004D6C93" w:rsidP="00534103">
      <w:pPr>
        <w:jc w:val="center"/>
        <w:rPr>
          <w:rFonts w:ascii="Times New Roman" w:hAnsi="Times New Roman" w:cs="Times New Roman"/>
          <w:b/>
          <w:sz w:val="28"/>
          <w:szCs w:val="28"/>
        </w:rPr>
      </w:pPr>
    </w:p>
    <w:p w:rsidR="004D6C93" w:rsidRDefault="004D6C93" w:rsidP="00534103">
      <w:pPr>
        <w:jc w:val="center"/>
        <w:rPr>
          <w:rFonts w:ascii="Times New Roman" w:hAnsi="Times New Roman" w:cs="Times New Roman"/>
          <w:b/>
          <w:sz w:val="28"/>
          <w:szCs w:val="28"/>
        </w:rPr>
      </w:pPr>
    </w:p>
    <w:p w:rsidR="00282DF5" w:rsidRPr="00D67D56" w:rsidRDefault="00282DF5" w:rsidP="00282DF5">
      <w:pPr>
        <w:jc w:val="center"/>
        <w:rPr>
          <w:rFonts w:ascii="Times New Roman" w:hAnsi="Times New Roman" w:cs="Times New Roman"/>
          <w:b/>
          <w:sz w:val="28"/>
          <w:szCs w:val="28"/>
        </w:rPr>
      </w:pPr>
      <w:r w:rsidRPr="00D67D56">
        <w:rPr>
          <w:rFonts w:ascii="Times New Roman" w:hAnsi="Times New Roman" w:cs="Times New Roman"/>
          <w:b/>
          <w:sz w:val="28"/>
          <w:szCs w:val="28"/>
        </w:rPr>
        <w:t>Старая Майна 2015г.</w:t>
      </w:r>
    </w:p>
    <w:p w:rsidR="00534103" w:rsidRPr="00534103" w:rsidRDefault="00E379D9" w:rsidP="00534103">
      <w:pPr>
        <w:jc w:val="center"/>
        <w:rPr>
          <w:rFonts w:ascii="Times New Roman" w:hAnsi="Times New Roman" w:cs="Times New Roman"/>
          <w:b/>
          <w:sz w:val="28"/>
          <w:szCs w:val="28"/>
        </w:rPr>
      </w:pPr>
      <w:r w:rsidRPr="00534103">
        <w:rPr>
          <w:rFonts w:ascii="Times New Roman" w:hAnsi="Times New Roman" w:cs="Times New Roman"/>
          <w:b/>
          <w:sz w:val="28"/>
          <w:szCs w:val="28"/>
        </w:rPr>
        <w:lastRenderedPageBreak/>
        <w:t>ИНСТРУКЦИЯ об оформлении зачётной книжки студента</w:t>
      </w:r>
    </w:p>
    <w:p w:rsidR="00534103" w:rsidRPr="00534103" w:rsidRDefault="00E379D9" w:rsidP="00282DF5">
      <w:pPr>
        <w:ind w:firstLine="708"/>
        <w:rPr>
          <w:rFonts w:ascii="Times New Roman" w:hAnsi="Times New Roman" w:cs="Times New Roman"/>
          <w:sz w:val="28"/>
          <w:szCs w:val="28"/>
        </w:rPr>
      </w:pPr>
      <w:r w:rsidRPr="00534103">
        <w:rPr>
          <w:rFonts w:ascii="Times New Roman" w:hAnsi="Times New Roman" w:cs="Times New Roman"/>
          <w:sz w:val="28"/>
          <w:szCs w:val="28"/>
        </w:rPr>
        <w:t xml:space="preserve"> 1. Зачетная книжка студента выдается вновь принятым студентом в течение первого семестра обучения, но не </w:t>
      </w:r>
      <w:r w:rsidR="00534103" w:rsidRPr="00534103">
        <w:rPr>
          <w:rFonts w:ascii="Times New Roman" w:hAnsi="Times New Roman" w:cs="Times New Roman"/>
          <w:sz w:val="28"/>
          <w:szCs w:val="28"/>
        </w:rPr>
        <w:t>позднее,</w:t>
      </w:r>
      <w:r w:rsidRPr="00534103">
        <w:rPr>
          <w:rFonts w:ascii="Times New Roman" w:hAnsi="Times New Roman" w:cs="Times New Roman"/>
          <w:sz w:val="28"/>
          <w:szCs w:val="28"/>
        </w:rPr>
        <w:t xml:space="preserve"> чем за месяц до его окончания. </w:t>
      </w:r>
    </w:p>
    <w:p w:rsidR="00534103" w:rsidRPr="00534103" w:rsidRDefault="00E379D9" w:rsidP="00282DF5">
      <w:pPr>
        <w:ind w:firstLine="708"/>
        <w:rPr>
          <w:rFonts w:ascii="Times New Roman" w:hAnsi="Times New Roman" w:cs="Times New Roman"/>
          <w:sz w:val="28"/>
          <w:szCs w:val="28"/>
        </w:rPr>
      </w:pPr>
      <w:r w:rsidRPr="00534103">
        <w:rPr>
          <w:rFonts w:ascii="Times New Roman" w:hAnsi="Times New Roman" w:cs="Times New Roman"/>
          <w:sz w:val="28"/>
          <w:szCs w:val="28"/>
        </w:rPr>
        <w:t xml:space="preserve">2. Заполнение зачетных книжек целесообразно производить от руки чернилами. Подчистки, помарки и исправления не допускаются. </w:t>
      </w:r>
    </w:p>
    <w:p w:rsidR="00534103" w:rsidRPr="00534103" w:rsidRDefault="00E379D9" w:rsidP="00282DF5">
      <w:pPr>
        <w:ind w:firstLine="708"/>
        <w:rPr>
          <w:rFonts w:ascii="Times New Roman" w:hAnsi="Times New Roman" w:cs="Times New Roman"/>
          <w:sz w:val="28"/>
          <w:szCs w:val="28"/>
        </w:rPr>
      </w:pPr>
      <w:r w:rsidRPr="00534103">
        <w:rPr>
          <w:rFonts w:ascii="Times New Roman" w:hAnsi="Times New Roman" w:cs="Times New Roman"/>
          <w:sz w:val="28"/>
          <w:szCs w:val="28"/>
        </w:rPr>
        <w:t xml:space="preserve">3. В зачетную книжку проставляются оценки по всем дисциплинам, МДК и ПМ. </w:t>
      </w:r>
    </w:p>
    <w:p w:rsidR="00534103" w:rsidRPr="00534103" w:rsidRDefault="00E379D9" w:rsidP="00282DF5">
      <w:pPr>
        <w:ind w:firstLine="708"/>
        <w:rPr>
          <w:rFonts w:ascii="Times New Roman" w:hAnsi="Times New Roman" w:cs="Times New Roman"/>
          <w:sz w:val="28"/>
          <w:szCs w:val="28"/>
        </w:rPr>
      </w:pPr>
      <w:r w:rsidRPr="00534103">
        <w:rPr>
          <w:rFonts w:ascii="Times New Roman" w:hAnsi="Times New Roman" w:cs="Times New Roman"/>
          <w:sz w:val="28"/>
          <w:szCs w:val="28"/>
        </w:rPr>
        <w:t>4. По дисциплинам, МДК и ПМ, внесенным на экзаменационную сессию, проставляются оценки, полученные студентами на экзамена</w:t>
      </w:r>
      <w:r w:rsidR="00534103">
        <w:rPr>
          <w:rFonts w:ascii="Times New Roman" w:hAnsi="Times New Roman" w:cs="Times New Roman"/>
          <w:sz w:val="28"/>
          <w:szCs w:val="28"/>
        </w:rPr>
        <w:t>х; по дисциплинам, МДК</w:t>
      </w:r>
      <w:r w:rsidRPr="00534103">
        <w:rPr>
          <w:rFonts w:ascii="Times New Roman" w:hAnsi="Times New Roman" w:cs="Times New Roman"/>
          <w:sz w:val="28"/>
          <w:szCs w:val="28"/>
        </w:rPr>
        <w:t>, не вынесенным на экзаменационную сессию, проставляются итоговые семестровые оценки на основании текущего учета успеваемости.</w:t>
      </w:r>
    </w:p>
    <w:p w:rsidR="00534103" w:rsidRPr="00534103" w:rsidRDefault="00E379D9" w:rsidP="00282DF5">
      <w:pPr>
        <w:ind w:firstLine="708"/>
        <w:rPr>
          <w:rFonts w:ascii="Times New Roman" w:hAnsi="Times New Roman" w:cs="Times New Roman"/>
          <w:sz w:val="28"/>
          <w:szCs w:val="28"/>
        </w:rPr>
      </w:pPr>
      <w:r w:rsidRPr="00534103">
        <w:rPr>
          <w:rFonts w:ascii="Times New Roman" w:hAnsi="Times New Roman" w:cs="Times New Roman"/>
          <w:sz w:val="28"/>
          <w:szCs w:val="28"/>
        </w:rPr>
        <w:t xml:space="preserve"> 5. Оценки, полученные студентами при повторной сдаче, проставляются на странице зачетной книжки, соответствующей семестру прохождения данной дисциплины, МДК или раздела путем повторной записи наименования дисциплины, МДК на свободной строчке.</w:t>
      </w:r>
    </w:p>
    <w:p w:rsidR="00534103" w:rsidRPr="00534103" w:rsidRDefault="00E379D9" w:rsidP="00282DF5">
      <w:pPr>
        <w:ind w:firstLine="708"/>
        <w:rPr>
          <w:rFonts w:ascii="Times New Roman" w:hAnsi="Times New Roman" w:cs="Times New Roman"/>
          <w:sz w:val="28"/>
          <w:szCs w:val="28"/>
        </w:rPr>
      </w:pPr>
      <w:r w:rsidRPr="00534103">
        <w:rPr>
          <w:rFonts w:ascii="Times New Roman" w:hAnsi="Times New Roman" w:cs="Times New Roman"/>
          <w:sz w:val="28"/>
          <w:szCs w:val="28"/>
        </w:rPr>
        <w:t xml:space="preserve"> 6. Выдача дубликата зачетной книжки производится только по распоряжению директора или зам. директора по учебной работе. На титульной странице дубликата зачетной книжки делается надпись «дубликат». Все данные об успеваемости студента за весь период обучения до момента выдачи дубликата вносят в дубликат зачетной книжки на основании подлинных экзаменационных и семестровых ведомостей за предыдущие семестры, хранящихся в учебной части. </w:t>
      </w:r>
    </w:p>
    <w:p w:rsidR="00534103" w:rsidRPr="00534103" w:rsidRDefault="00E379D9" w:rsidP="00282DF5">
      <w:pPr>
        <w:ind w:firstLine="708"/>
        <w:rPr>
          <w:rFonts w:ascii="Times New Roman" w:hAnsi="Times New Roman" w:cs="Times New Roman"/>
          <w:sz w:val="28"/>
          <w:szCs w:val="28"/>
        </w:rPr>
      </w:pPr>
      <w:r w:rsidRPr="00534103">
        <w:rPr>
          <w:rFonts w:ascii="Times New Roman" w:hAnsi="Times New Roman" w:cs="Times New Roman"/>
          <w:sz w:val="28"/>
          <w:szCs w:val="28"/>
        </w:rPr>
        <w:t xml:space="preserve">7. В случае выбытия студента из техникума до окончания курса обучения зачетная книжка сдается в учебную часть техникума, которая выдает студенту справку о сданных им за время обучения экзаменах с указанием объема каждой дисциплины, МДК и ПМ в часах и полученных оценок. </w:t>
      </w:r>
    </w:p>
    <w:p w:rsidR="00534103" w:rsidRPr="00534103" w:rsidRDefault="00E379D9" w:rsidP="00282DF5">
      <w:pPr>
        <w:ind w:firstLine="708"/>
        <w:rPr>
          <w:rFonts w:ascii="Times New Roman" w:hAnsi="Times New Roman" w:cs="Times New Roman"/>
          <w:sz w:val="28"/>
          <w:szCs w:val="28"/>
        </w:rPr>
      </w:pPr>
      <w:r w:rsidRPr="00534103">
        <w:rPr>
          <w:rFonts w:ascii="Times New Roman" w:hAnsi="Times New Roman" w:cs="Times New Roman"/>
          <w:sz w:val="28"/>
          <w:szCs w:val="28"/>
        </w:rPr>
        <w:t xml:space="preserve">8. При получении диплома об окончании техникума зачетная книжка сдается в архив. </w:t>
      </w:r>
    </w:p>
    <w:p w:rsidR="00534103" w:rsidRPr="00534103" w:rsidRDefault="00E379D9" w:rsidP="00282DF5">
      <w:pPr>
        <w:ind w:firstLine="708"/>
        <w:rPr>
          <w:rFonts w:ascii="Times New Roman" w:hAnsi="Times New Roman" w:cs="Times New Roman"/>
          <w:sz w:val="28"/>
          <w:szCs w:val="28"/>
        </w:rPr>
      </w:pPr>
      <w:r w:rsidRPr="00534103">
        <w:rPr>
          <w:rFonts w:ascii="Times New Roman" w:hAnsi="Times New Roman" w:cs="Times New Roman"/>
          <w:sz w:val="28"/>
          <w:szCs w:val="28"/>
        </w:rPr>
        <w:t xml:space="preserve">9. Все преподаватели обязаны выставить оценки в зачетную книжку по окончанию семестра. </w:t>
      </w:r>
    </w:p>
    <w:p w:rsidR="00B73C8B" w:rsidRPr="00534103" w:rsidRDefault="00E379D9" w:rsidP="00282DF5">
      <w:pPr>
        <w:ind w:firstLine="708"/>
        <w:rPr>
          <w:rFonts w:ascii="Times New Roman" w:hAnsi="Times New Roman" w:cs="Times New Roman"/>
          <w:sz w:val="28"/>
          <w:szCs w:val="28"/>
        </w:rPr>
      </w:pPr>
      <w:r w:rsidRPr="00534103">
        <w:rPr>
          <w:rFonts w:ascii="Times New Roman" w:hAnsi="Times New Roman" w:cs="Times New Roman"/>
          <w:sz w:val="28"/>
          <w:szCs w:val="28"/>
        </w:rPr>
        <w:t>10. Контроль за ведением зачетных книжек осуществляет классный</w:t>
      </w:r>
      <w:r w:rsidR="00120728">
        <w:rPr>
          <w:rFonts w:ascii="Times New Roman" w:hAnsi="Times New Roman" w:cs="Times New Roman"/>
          <w:sz w:val="28"/>
          <w:szCs w:val="28"/>
        </w:rPr>
        <w:t xml:space="preserve"> </w:t>
      </w:r>
      <w:bookmarkStart w:id="0" w:name="_GoBack"/>
      <w:bookmarkEnd w:id="0"/>
      <w:r w:rsidRPr="00534103">
        <w:rPr>
          <w:rFonts w:ascii="Times New Roman" w:hAnsi="Times New Roman" w:cs="Times New Roman"/>
          <w:sz w:val="28"/>
          <w:szCs w:val="28"/>
        </w:rPr>
        <w:t>руководитель.</w:t>
      </w:r>
    </w:p>
    <w:sectPr w:rsidR="00B73C8B" w:rsidRPr="00534103" w:rsidSect="00CE54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68" w:rsidRDefault="00190168" w:rsidP="00282DF5">
      <w:pPr>
        <w:spacing w:after="0" w:line="240" w:lineRule="auto"/>
      </w:pPr>
      <w:r>
        <w:separator/>
      </w:r>
    </w:p>
  </w:endnote>
  <w:endnote w:type="continuationSeparator" w:id="0">
    <w:p w:rsidR="00190168" w:rsidRDefault="00190168" w:rsidP="0028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68" w:rsidRDefault="00190168" w:rsidP="00282DF5">
      <w:pPr>
        <w:spacing w:after="0" w:line="240" w:lineRule="auto"/>
      </w:pPr>
      <w:r>
        <w:separator/>
      </w:r>
    </w:p>
  </w:footnote>
  <w:footnote w:type="continuationSeparator" w:id="0">
    <w:p w:rsidR="00190168" w:rsidRDefault="00190168" w:rsidP="00282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728"/>
    <w:rsid w:val="00120728"/>
    <w:rsid w:val="00190168"/>
    <w:rsid w:val="00251DD0"/>
    <w:rsid w:val="00282DF5"/>
    <w:rsid w:val="003773C5"/>
    <w:rsid w:val="00460C10"/>
    <w:rsid w:val="004D6C93"/>
    <w:rsid w:val="00534103"/>
    <w:rsid w:val="00A60584"/>
    <w:rsid w:val="00A85D28"/>
    <w:rsid w:val="00B73C8B"/>
    <w:rsid w:val="00BB7C7B"/>
    <w:rsid w:val="00CE549D"/>
    <w:rsid w:val="00CE588C"/>
    <w:rsid w:val="00D67D56"/>
    <w:rsid w:val="00E379D9"/>
    <w:rsid w:val="00FF1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B2F11-0520-451C-AF1F-B8AE2DE2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2D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2DF5"/>
  </w:style>
  <w:style w:type="paragraph" w:styleId="a5">
    <w:name w:val="footer"/>
    <w:basedOn w:val="a"/>
    <w:link w:val="a6"/>
    <w:uiPriority w:val="99"/>
    <w:semiHidden/>
    <w:unhideWhenUsed/>
    <w:rsid w:val="00282DF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8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Company>Microsoft</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данила ширманов</dc:creator>
  <cp:lastModifiedBy>Пользователь</cp:lastModifiedBy>
  <cp:revision>4</cp:revision>
  <dcterms:created xsi:type="dcterms:W3CDTF">2015-12-10T18:15:00Z</dcterms:created>
  <dcterms:modified xsi:type="dcterms:W3CDTF">2016-03-04T07:01:00Z</dcterms:modified>
</cp:coreProperties>
</file>