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6"/>
        <w:gridCol w:w="5048"/>
      </w:tblGrid>
      <w:tr w:rsidR="004E4A63" w:rsidTr="00275A4C">
        <w:trPr>
          <w:tblCellSpacing w:w="0" w:type="dxa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63" w:rsidRPr="004E4A63" w:rsidRDefault="004E4A63" w:rsidP="00275A4C">
            <w:pPr>
              <w:pStyle w:val="a4"/>
              <w:spacing w:line="369" w:lineRule="atLeast"/>
              <w:ind w:right="6"/>
              <w:rPr>
                <w:sz w:val="28"/>
                <w:szCs w:val="28"/>
              </w:rPr>
            </w:pPr>
            <w:r w:rsidRPr="004E4A63">
              <w:rPr>
                <w:sz w:val="28"/>
                <w:szCs w:val="28"/>
              </w:rPr>
              <w:t>Рассмотрено и принято на заседании</w:t>
            </w:r>
          </w:p>
          <w:p w:rsidR="004E4A63" w:rsidRPr="004E4A63" w:rsidRDefault="004E4A63" w:rsidP="00275A4C">
            <w:pPr>
              <w:spacing w:before="100" w:beforeAutospacing="1" w:line="369" w:lineRule="atLeast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4E4A63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4E4A63" w:rsidRPr="004E4A63" w:rsidRDefault="004E4A63" w:rsidP="00275A4C">
            <w:pPr>
              <w:spacing w:before="100" w:beforeAutospacing="1" w:line="369" w:lineRule="atLeast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4E4A63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4E4A63" w:rsidRPr="004E4A63" w:rsidRDefault="004E4A63" w:rsidP="00275A4C">
            <w:pPr>
              <w:spacing w:before="100" w:beforeAutospacing="1" w:line="369" w:lineRule="atLeast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4E4A63">
              <w:rPr>
                <w:rFonts w:ascii="Times New Roman" w:hAnsi="Times New Roman" w:cs="Times New Roman"/>
                <w:sz w:val="28"/>
                <w:szCs w:val="28"/>
              </w:rPr>
              <w:t>от « 21» января 2016г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63" w:rsidRPr="004E4A63" w:rsidRDefault="004E4A63" w:rsidP="0027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63">
              <w:rPr>
                <w:rFonts w:ascii="Times New Roman" w:hAnsi="Times New Roman" w:cs="Times New Roman"/>
                <w:sz w:val="28"/>
                <w:szCs w:val="28"/>
              </w:rPr>
              <w:t>Утверждаю:_______/В.А.Ильин/</w:t>
            </w:r>
          </w:p>
          <w:p w:rsidR="004E4A63" w:rsidRPr="004E4A63" w:rsidRDefault="004E4A63" w:rsidP="0027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63">
              <w:rPr>
                <w:rFonts w:ascii="Times New Roman" w:hAnsi="Times New Roman" w:cs="Times New Roman"/>
                <w:sz w:val="28"/>
                <w:szCs w:val="28"/>
              </w:rPr>
              <w:t>Директор ОГБПОУ СМТТ</w:t>
            </w:r>
          </w:p>
          <w:p w:rsidR="004E4A63" w:rsidRPr="004E4A63" w:rsidRDefault="004E4A63" w:rsidP="0027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63">
              <w:rPr>
                <w:rFonts w:ascii="Times New Roman" w:hAnsi="Times New Roman" w:cs="Times New Roman"/>
                <w:sz w:val="28"/>
                <w:szCs w:val="28"/>
              </w:rPr>
              <w:t>«21»января 2016 г</w:t>
            </w:r>
          </w:p>
        </w:tc>
      </w:tr>
    </w:tbl>
    <w:p w:rsidR="004E4A63" w:rsidRDefault="004E4A63">
      <w:pPr>
        <w:rPr>
          <w:rFonts w:ascii="Times New Roman" w:hAnsi="Times New Roman" w:cs="Times New Roman"/>
          <w:sz w:val="28"/>
          <w:szCs w:val="28"/>
        </w:rPr>
      </w:pPr>
    </w:p>
    <w:p w:rsidR="004E4A63" w:rsidRDefault="004E4A63">
      <w:pPr>
        <w:rPr>
          <w:rFonts w:ascii="Times New Roman" w:hAnsi="Times New Roman" w:cs="Times New Roman"/>
          <w:sz w:val="28"/>
          <w:szCs w:val="28"/>
        </w:rPr>
      </w:pPr>
    </w:p>
    <w:p w:rsidR="004E4A63" w:rsidRDefault="004E4A63">
      <w:pPr>
        <w:rPr>
          <w:rFonts w:ascii="Times New Roman" w:hAnsi="Times New Roman" w:cs="Times New Roman"/>
          <w:sz w:val="28"/>
          <w:szCs w:val="28"/>
        </w:rPr>
      </w:pPr>
    </w:p>
    <w:p w:rsidR="004E4A63" w:rsidRDefault="004E4A63">
      <w:pPr>
        <w:rPr>
          <w:rFonts w:ascii="Times New Roman" w:hAnsi="Times New Roman" w:cs="Times New Roman"/>
          <w:sz w:val="28"/>
          <w:szCs w:val="28"/>
        </w:rPr>
      </w:pPr>
    </w:p>
    <w:p w:rsidR="004E4A63" w:rsidRDefault="004E4A63">
      <w:pPr>
        <w:rPr>
          <w:rFonts w:ascii="Times New Roman" w:hAnsi="Times New Roman" w:cs="Times New Roman"/>
          <w:sz w:val="28"/>
          <w:szCs w:val="28"/>
        </w:rPr>
      </w:pPr>
    </w:p>
    <w:p w:rsidR="004E4A63" w:rsidRDefault="004E4A63">
      <w:pPr>
        <w:rPr>
          <w:rFonts w:ascii="Times New Roman" w:hAnsi="Times New Roman" w:cs="Times New Roman"/>
          <w:sz w:val="28"/>
          <w:szCs w:val="28"/>
        </w:rPr>
      </w:pPr>
    </w:p>
    <w:p w:rsidR="00BC58E5" w:rsidRPr="00BC58E5" w:rsidRDefault="00BC58E5" w:rsidP="00BC5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4A63" w:rsidRDefault="00BC58E5">
      <w:pPr>
        <w:rPr>
          <w:rFonts w:ascii="Times New Roman" w:hAnsi="Times New Roman" w:cs="Times New Roman"/>
          <w:b/>
          <w:sz w:val="28"/>
          <w:szCs w:val="28"/>
        </w:rPr>
      </w:pPr>
      <w:r w:rsidRPr="00BC58E5">
        <w:rPr>
          <w:rFonts w:ascii="Times New Roman" w:hAnsi="Times New Roman" w:cs="Times New Roman"/>
          <w:b/>
          <w:sz w:val="28"/>
          <w:szCs w:val="28"/>
        </w:rPr>
        <w:t>об организации профессионального обучения для лиц с ограниченными воз</w:t>
      </w:r>
      <w:r>
        <w:rPr>
          <w:rFonts w:ascii="Times New Roman" w:hAnsi="Times New Roman" w:cs="Times New Roman"/>
          <w:b/>
          <w:sz w:val="28"/>
          <w:szCs w:val="28"/>
        </w:rPr>
        <w:t>можностями здоровья, не имеющих</w:t>
      </w:r>
      <w:r w:rsidRPr="00BC58E5">
        <w:rPr>
          <w:rFonts w:ascii="Times New Roman" w:hAnsi="Times New Roman" w:cs="Times New Roman"/>
          <w:b/>
          <w:sz w:val="28"/>
          <w:szCs w:val="28"/>
        </w:rPr>
        <w:t xml:space="preserve"> основного общего и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58E5" w:rsidRDefault="00BC58E5">
      <w:pPr>
        <w:rPr>
          <w:rFonts w:ascii="Times New Roman" w:hAnsi="Times New Roman" w:cs="Times New Roman"/>
          <w:b/>
          <w:sz w:val="28"/>
          <w:szCs w:val="28"/>
        </w:rPr>
      </w:pPr>
    </w:p>
    <w:p w:rsidR="00BC58E5" w:rsidRDefault="00BC58E5">
      <w:pPr>
        <w:rPr>
          <w:rFonts w:ascii="Times New Roman" w:hAnsi="Times New Roman" w:cs="Times New Roman"/>
          <w:b/>
          <w:sz w:val="28"/>
          <w:szCs w:val="28"/>
        </w:rPr>
      </w:pPr>
    </w:p>
    <w:p w:rsidR="00BC58E5" w:rsidRDefault="00BC58E5">
      <w:pPr>
        <w:rPr>
          <w:rFonts w:ascii="Times New Roman" w:hAnsi="Times New Roman" w:cs="Times New Roman"/>
          <w:b/>
          <w:sz w:val="28"/>
          <w:szCs w:val="28"/>
        </w:rPr>
      </w:pPr>
    </w:p>
    <w:p w:rsidR="00BC58E5" w:rsidRDefault="00BC58E5">
      <w:pPr>
        <w:rPr>
          <w:rFonts w:ascii="Times New Roman" w:hAnsi="Times New Roman" w:cs="Times New Roman"/>
          <w:b/>
          <w:sz w:val="28"/>
          <w:szCs w:val="28"/>
        </w:rPr>
      </w:pPr>
    </w:p>
    <w:p w:rsidR="00BC58E5" w:rsidRDefault="00BC58E5">
      <w:pPr>
        <w:rPr>
          <w:rFonts w:ascii="Times New Roman" w:hAnsi="Times New Roman" w:cs="Times New Roman"/>
          <w:b/>
          <w:sz w:val="28"/>
          <w:szCs w:val="28"/>
        </w:rPr>
      </w:pPr>
    </w:p>
    <w:p w:rsidR="00BC58E5" w:rsidRDefault="00BC58E5">
      <w:pPr>
        <w:rPr>
          <w:rFonts w:ascii="Times New Roman" w:hAnsi="Times New Roman" w:cs="Times New Roman"/>
          <w:b/>
          <w:sz w:val="28"/>
          <w:szCs w:val="28"/>
        </w:rPr>
      </w:pPr>
    </w:p>
    <w:p w:rsidR="00BC58E5" w:rsidRDefault="00BC58E5">
      <w:pPr>
        <w:rPr>
          <w:rFonts w:ascii="Times New Roman" w:hAnsi="Times New Roman" w:cs="Times New Roman"/>
          <w:sz w:val="28"/>
          <w:szCs w:val="28"/>
        </w:rPr>
      </w:pPr>
    </w:p>
    <w:p w:rsidR="004E4A63" w:rsidRDefault="004E4A63">
      <w:pPr>
        <w:rPr>
          <w:rFonts w:ascii="Times New Roman" w:hAnsi="Times New Roman" w:cs="Times New Roman"/>
          <w:sz w:val="28"/>
          <w:szCs w:val="28"/>
        </w:rPr>
      </w:pPr>
    </w:p>
    <w:p w:rsidR="00BC58E5" w:rsidRDefault="00BC58E5">
      <w:pPr>
        <w:rPr>
          <w:rFonts w:ascii="Times New Roman" w:hAnsi="Times New Roman" w:cs="Times New Roman"/>
          <w:sz w:val="28"/>
          <w:szCs w:val="28"/>
        </w:rPr>
      </w:pPr>
    </w:p>
    <w:p w:rsidR="00BC58E5" w:rsidRDefault="00BC58E5" w:rsidP="00BC5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Майна</w:t>
      </w:r>
    </w:p>
    <w:p w:rsidR="00BC58E5" w:rsidRDefault="00BC58E5" w:rsidP="00BC5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BC58E5" w:rsidRDefault="00BC58E5">
      <w:pPr>
        <w:rPr>
          <w:rFonts w:ascii="Times New Roman" w:hAnsi="Times New Roman" w:cs="Times New Roman"/>
          <w:sz w:val="28"/>
          <w:szCs w:val="28"/>
        </w:rPr>
      </w:pPr>
    </w:p>
    <w:p w:rsidR="00BC58E5" w:rsidRDefault="00BC58E5" w:rsidP="00BC5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E5" w:rsidRPr="00BC58E5" w:rsidRDefault="00BC58E5" w:rsidP="00BC5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E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C5F1B" w:rsidRDefault="004E4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F1B" w:rsidRPr="00BC5F1B">
        <w:rPr>
          <w:rFonts w:ascii="Times New Roman" w:hAnsi="Times New Roman" w:cs="Times New Roman"/>
          <w:sz w:val="28"/>
          <w:szCs w:val="28"/>
        </w:rPr>
        <w:t>.1 Настоящее положение регламентирует порядок организации профе</w:t>
      </w:r>
      <w:r w:rsidR="00BC5F1B">
        <w:rPr>
          <w:rFonts w:ascii="Times New Roman" w:hAnsi="Times New Roman" w:cs="Times New Roman"/>
          <w:sz w:val="28"/>
          <w:szCs w:val="28"/>
        </w:rPr>
        <w:t>сс</w:t>
      </w:r>
      <w:r w:rsidR="00BC5F1B" w:rsidRPr="00BC5F1B">
        <w:rPr>
          <w:rFonts w:ascii="Times New Roman" w:hAnsi="Times New Roman" w:cs="Times New Roman"/>
          <w:sz w:val="28"/>
          <w:szCs w:val="28"/>
        </w:rPr>
        <w:t>ионального обучения лиц с ограниченными возможностями здоровья, не имеющими основного общего и среднего общего образования (выпускники коррекционных школ  VIII вида), далее лиц с ОВЗ в</w:t>
      </w:r>
      <w:r w:rsidR="00BC5F1B">
        <w:rPr>
          <w:rFonts w:ascii="Times New Roman" w:hAnsi="Times New Roman" w:cs="Times New Roman"/>
          <w:sz w:val="28"/>
          <w:szCs w:val="28"/>
        </w:rPr>
        <w:t xml:space="preserve"> О</w:t>
      </w:r>
      <w:r w:rsidR="00BC5F1B" w:rsidRPr="00BC5F1B">
        <w:rPr>
          <w:rFonts w:ascii="Times New Roman" w:hAnsi="Times New Roman" w:cs="Times New Roman"/>
          <w:sz w:val="28"/>
          <w:szCs w:val="28"/>
        </w:rPr>
        <w:t>ГБПОУ</w:t>
      </w:r>
      <w:r w:rsidR="00BC5F1B">
        <w:rPr>
          <w:rFonts w:ascii="Times New Roman" w:hAnsi="Times New Roman" w:cs="Times New Roman"/>
          <w:sz w:val="28"/>
          <w:szCs w:val="28"/>
        </w:rPr>
        <w:t xml:space="preserve"> СМТТ </w:t>
      </w:r>
      <w:r w:rsidR="00BC5F1B" w:rsidRPr="00BC5F1B">
        <w:rPr>
          <w:rFonts w:ascii="Times New Roman" w:hAnsi="Times New Roman" w:cs="Times New Roman"/>
          <w:sz w:val="28"/>
          <w:szCs w:val="28"/>
        </w:rPr>
        <w:t xml:space="preserve"> (далее - Техникум). </w:t>
      </w:r>
    </w:p>
    <w:p w:rsidR="00BC5F1B" w:rsidRDefault="00BC5F1B">
      <w:p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>1.2 Настоящее положение разработано в соответствии с нормативно-правовыми документами:</w:t>
      </w:r>
    </w:p>
    <w:p w:rsidR="00BC5F1B" w:rsidRDefault="00BC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 Росс</w:t>
      </w:r>
      <w:r w:rsidRPr="00BC5F1B">
        <w:rPr>
          <w:rFonts w:ascii="Times New Roman" w:hAnsi="Times New Roman" w:cs="Times New Roman"/>
          <w:sz w:val="28"/>
          <w:szCs w:val="28"/>
        </w:rPr>
        <w:t>ийской Федерации от 29.12.2012 года  273-ФЗ «Об образовании в Российской Федерации»;</w:t>
      </w:r>
    </w:p>
    <w:p w:rsidR="00C602B1" w:rsidRDefault="00BC5F1B">
      <w:p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РФ от 18.04.2013 г. № 292 «Об утверждении порядка организации и осуществления образовательной деятельности по основным программам пр</w:t>
      </w:r>
      <w:r w:rsidR="00C602B1">
        <w:rPr>
          <w:rFonts w:ascii="Times New Roman" w:hAnsi="Times New Roman" w:cs="Times New Roman"/>
          <w:sz w:val="28"/>
          <w:szCs w:val="28"/>
        </w:rPr>
        <w:t>офессионального обучения»;</w:t>
      </w:r>
    </w:p>
    <w:p w:rsidR="00C602B1" w:rsidRDefault="00C60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</w:t>
      </w:r>
      <w:r w:rsidR="00BC5F1B" w:rsidRPr="00BC5F1B">
        <w:rPr>
          <w:rFonts w:ascii="Times New Roman" w:hAnsi="Times New Roman" w:cs="Times New Roman"/>
          <w:sz w:val="28"/>
          <w:szCs w:val="28"/>
        </w:rPr>
        <w:t xml:space="preserve">ьмо </w:t>
      </w:r>
      <w:proofErr w:type="spellStart"/>
      <w:r w:rsidR="00BC5F1B" w:rsidRPr="00BC5F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C5F1B" w:rsidRPr="00BC5F1B">
        <w:rPr>
          <w:rFonts w:ascii="Times New Roman" w:hAnsi="Times New Roman" w:cs="Times New Roman"/>
          <w:sz w:val="28"/>
          <w:szCs w:val="28"/>
        </w:rPr>
        <w:t>, Департамент государственной политики в сфере подготовки рабочих кадров и ДНО от 18.03.2014 г. № 06-281 «Требования к организации образовательного процесс для обучения инвалидов</w:t>
      </w:r>
      <w:r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</w:t>
      </w:r>
      <w:r w:rsidR="00BC5F1B" w:rsidRPr="00BC5F1B">
        <w:rPr>
          <w:rFonts w:ascii="Times New Roman" w:hAnsi="Times New Roman" w:cs="Times New Roman"/>
          <w:sz w:val="28"/>
          <w:szCs w:val="28"/>
        </w:rPr>
        <w:t>тями здоровья в профессиональных образовательных организациях, в том числе оснащенн</w:t>
      </w:r>
      <w:r>
        <w:rPr>
          <w:rFonts w:ascii="Times New Roman" w:hAnsi="Times New Roman" w:cs="Times New Roman"/>
          <w:sz w:val="28"/>
          <w:szCs w:val="28"/>
        </w:rPr>
        <w:t>ости образовательного процесса»;</w:t>
      </w:r>
    </w:p>
    <w:p w:rsidR="00BC5F1B" w:rsidRDefault="00BC5F1B">
      <w:p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РФ от 18.04.2013 г.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BC5F1B" w:rsidRPr="00BC5F1B" w:rsidRDefault="00BC5F1B" w:rsidP="00BC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1B">
        <w:rPr>
          <w:rFonts w:ascii="Times New Roman" w:hAnsi="Times New Roman" w:cs="Times New Roman"/>
          <w:b/>
          <w:sz w:val="28"/>
          <w:szCs w:val="28"/>
        </w:rPr>
        <w:t>2. Организация и осуществление образовательной деятельности в группах для лиц с ОВЗ</w:t>
      </w:r>
    </w:p>
    <w:p w:rsidR="00BC5F1B" w:rsidRDefault="00027A68" w:rsidP="00BC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C5F1B" w:rsidRPr="00BC5F1B">
        <w:rPr>
          <w:rFonts w:ascii="Times New Roman" w:hAnsi="Times New Roman" w:cs="Times New Roman"/>
          <w:sz w:val="28"/>
          <w:szCs w:val="28"/>
        </w:rPr>
        <w:t xml:space="preserve">. Обучение лиц с ОВЗ ведется на русском языке по доступным профессиям: - </w:t>
      </w:r>
      <w:r w:rsidR="00C602B1">
        <w:rPr>
          <w:rFonts w:ascii="Times New Roman" w:hAnsi="Times New Roman" w:cs="Times New Roman"/>
          <w:sz w:val="28"/>
          <w:szCs w:val="28"/>
        </w:rPr>
        <w:t>повар</w:t>
      </w:r>
      <w:r w:rsidR="00BC5F1B" w:rsidRPr="00BC5F1B">
        <w:rPr>
          <w:rFonts w:ascii="Times New Roman" w:hAnsi="Times New Roman" w:cs="Times New Roman"/>
          <w:sz w:val="28"/>
          <w:szCs w:val="28"/>
        </w:rPr>
        <w:t>, -</w:t>
      </w:r>
      <w:r w:rsidR="00C602B1">
        <w:rPr>
          <w:rFonts w:ascii="Times New Roman" w:hAnsi="Times New Roman" w:cs="Times New Roman"/>
          <w:sz w:val="28"/>
          <w:szCs w:val="28"/>
        </w:rPr>
        <w:t xml:space="preserve">слесарь по ремонту сельскохозяйственных машин и </w:t>
      </w:r>
      <w:proofErr w:type="gramStart"/>
      <w:r w:rsidR="00C602B1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BC5F1B" w:rsidRPr="00BC5F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C5F1B" w:rsidRPr="00BC5F1B">
        <w:rPr>
          <w:rFonts w:ascii="Times New Roman" w:hAnsi="Times New Roman" w:cs="Times New Roman"/>
          <w:sz w:val="28"/>
          <w:szCs w:val="28"/>
        </w:rPr>
        <w:t xml:space="preserve"> специализированных группах, численностью не более 15 человек по очной форме обучения. </w:t>
      </w:r>
    </w:p>
    <w:p w:rsidR="00C602B1" w:rsidRDefault="00027A68" w:rsidP="00BC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C5F1B" w:rsidRPr="00BC5F1B">
        <w:rPr>
          <w:rFonts w:ascii="Times New Roman" w:hAnsi="Times New Roman" w:cs="Times New Roman"/>
          <w:sz w:val="28"/>
          <w:szCs w:val="28"/>
        </w:rPr>
        <w:t>. Учебный год в Техникуме для данной категории обучающихся начинается 1 сентября и заканчивается в соответствии с учебным план</w:t>
      </w:r>
      <w:r w:rsidR="00BC5F1B">
        <w:rPr>
          <w:rFonts w:ascii="Times New Roman" w:hAnsi="Times New Roman" w:cs="Times New Roman"/>
          <w:sz w:val="28"/>
          <w:szCs w:val="28"/>
        </w:rPr>
        <w:t>ом. Продолжительность обучения с</w:t>
      </w:r>
      <w:r w:rsidR="00BC5F1B" w:rsidRPr="00BC5F1B">
        <w:rPr>
          <w:rFonts w:ascii="Times New Roman" w:hAnsi="Times New Roman" w:cs="Times New Roman"/>
          <w:sz w:val="28"/>
          <w:szCs w:val="28"/>
        </w:rPr>
        <w:t xml:space="preserve">оставляет 1 год 10 месяцев. </w:t>
      </w:r>
    </w:p>
    <w:p w:rsidR="00BC5F1B" w:rsidRDefault="00BC5F1B" w:rsidP="00BC5F1B">
      <w:p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 профессионального обучения обучающимся предоставляются каникулы </w:t>
      </w:r>
      <w:r w:rsidR="003577F4">
        <w:rPr>
          <w:rFonts w:ascii="Times New Roman" w:hAnsi="Times New Roman" w:cs="Times New Roman"/>
          <w:sz w:val="28"/>
          <w:szCs w:val="28"/>
        </w:rPr>
        <w:t>–</w:t>
      </w:r>
      <w:r w:rsidRPr="00BC5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7F4">
        <w:rPr>
          <w:rFonts w:ascii="Times New Roman" w:hAnsi="Times New Roman" w:cs="Times New Roman"/>
          <w:sz w:val="28"/>
          <w:szCs w:val="28"/>
        </w:rPr>
        <w:t xml:space="preserve">13 </w:t>
      </w:r>
      <w:r w:rsidRPr="00BC5F1B">
        <w:rPr>
          <w:rFonts w:ascii="Times New Roman" w:hAnsi="Times New Roman" w:cs="Times New Roman"/>
          <w:sz w:val="28"/>
          <w:szCs w:val="28"/>
        </w:rPr>
        <w:t xml:space="preserve"> </w:t>
      </w:r>
      <w:r w:rsidR="00C602B1">
        <w:rPr>
          <w:rFonts w:ascii="Times New Roman" w:hAnsi="Times New Roman" w:cs="Times New Roman"/>
          <w:sz w:val="28"/>
          <w:szCs w:val="28"/>
        </w:rPr>
        <w:t>недель</w:t>
      </w:r>
      <w:proofErr w:type="gramEnd"/>
      <w:r w:rsidR="00C602B1">
        <w:rPr>
          <w:rFonts w:ascii="Times New Roman" w:hAnsi="Times New Roman" w:cs="Times New Roman"/>
          <w:sz w:val="28"/>
          <w:szCs w:val="28"/>
        </w:rPr>
        <w:t xml:space="preserve"> в учебном году, в том чис</w:t>
      </w:r>
      <w:r w:rsidRPr="00BC5F1B">
        <w:rPr>
          <w:rFonts w:ascii="Times New Roman" w:hAnsi="Times New Roman" w:cs="Times New Roman"/>
          <w:sz w:val="28"/>
          <w:szCs w:val="28"/>
        </w:rPr>
        <w:t xml:space="preserve">ле не менее двух недель в зимний период при сроке обучения более одного </w:t>
      </w:r>
      <w:r w:rsidR="00C602B1">
        <w:rPr>
          <w:rFonts w:ascii="Times New Roman" w:hAnsi="Times New Roman" w:cs="Times New Roman"/>
          <w:sz w:val="28"/>
          <w:szCs w:val="28"/>
        </w:rPr>
        <w:t xml:space="preserve"> </w:t>
      </w:r>
      <w:r w:rsidRPr="00BC5F1B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C5F1B" w:rsidRPr="00BC5F1B" w:rsidRDefault="00027A68" w:rsidP="00BC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C5F1B" w:rsidRPr="00BC5F1B">
        <w:rPr>
          <w:rFonts w:ascii="Times New Roman" w:hAnsi="Times New Roman" w:cs="Times New Roman"/>
          <w:sz w:val="28"/>
          <w:szCs w:val="28"/>
        </w:rPr>
        <w:t xml:space="preserve">. Максимальный объем учебной нагрузки обучающегося составляет </w:t>
      </w:r>
      <w:r w:rsidR="00441C6F">
        <w:rPr>
          <w:rFonts w:ascii="Times New Roman" w:hAnsi="Times New Roman" w:cs="Times New Roman"/>
          <w:sz w:val="28"/>
          <w:szCs w:val="28"/>
        </w:rPr>
        <w:t>45</w:t>
      </w:r>
    </w:p>
    <w:p w:rsidR="00BC5F1B" w:rsidRDefault="00BC5F1B" w:rsidP="00BC5F1B">
      <w:p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 xml:space="preserve">академических часа в неделю, включая все виды аудиторной и внеаудиторной учебной нагрузки. Для всех видов аудиторных занятий академический час </w:t>
      </w:r>
      <w:r w:rsidRPr="00BC5F1B">
        <w:rPr>
          <w:rFonts w:ascii="Times New Roman" w:hAnsi="Times New Roman" w:cs="Times New Roman"/>
          <w:sz w:val="28"/>
          <w:szCs w:val="28"/>
        </w:rPr>
        <w:lastRenderedPageBreak/>
        <w:t>устан</w:t>
      </w:r>
      <w:r w:rsidR="003B330B">
        <w:rPr>
          <w:rFonts w:ascii="Times New Roman" w:hAnsi="Times New Roman" w:cs="Times New Roman"/>
          <w:sz w:val="28"/>
          <w:szCs w:val="28"/>
        </w:rPr>
        <w:t>авливается продолжительностью 40</w:t>
      </w:r>
      <w:bookmarkStart w:id="0" w:name="_GoBack"/>
      <w:bookmarkEnd w:id="0"/>
      <w:r w:rsidRPr="00BC5F1B">
        <w:rPr>
          <w:rFonts w:ascii="Times New Roman" w:hAnsi="Times New Roman" w:cs="Times New Roman"/>
          <w:sz w:val="28"/>
          <w:szCs w:val="28"/>
        </w:rPr>
        <w:t xml:space="preserve"> минут. Объем обязательных аудиторных занятий и практики не превышает </w:t>
      </w:r>
      <w:r w:rsidR="003577F4">
        <w:rPr>
          <w:rFonts w:ascii="Times New Roman" w:hAnsi="Times New Roman" w:cs="Times New Roman"/>
          <w:sz w:val="28"/>
          <w:szCs w:val="28"/>
        </w:rPr>
        <w:t xml:space="preserve"> 30</w:t>
      </w:r>
      <w:r w:rsidRPr="00BC5F1B">
        <w:rPr>
          <w:rFonts w:ascii="Times New Roman" w:hAnsi="Times New Roman" w:cs="Times New Roman"/>
          <w:sz w:val="28"/>
          <w:szCs w:val="28"/>
        </w:rPr>
        <w:t xml:space="preserve"> академических часов в неделю. </w:t>
      </w:r>
    </w:p>
    <w:p w:rsidR="00C602B1" w:rsidRDefault="00027A68" w:rsidP="00BC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C5F1B" w:rsidRPr="00BC5F1B">
        <w:rPr>
          <w:rFonts w:ascii="Times New Roman" w:hAnsi="Times New Roman" w:cs="Times New Roman"/>
          <w:sz w:val="28"/>
          <w:szCs w:val="28"/>
        </w:rPr>
        <w:t xml:space="preserve">. Содержание профессионального обучения построено на основании ФГОС СПО по каждой профессии и адаптировано с учетом возможностей лиц данной категории. Значительно снижены объем и глубина изучаемого материала, упрощена структура изучаемого материала. </w:t>
      </w:r>
    </w:p>
    <w:p w:rsidR="00C602B1" w:rsidRDefault="00BC5F1B" w:rsidP="00BC5F1B">
      <w:p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 xml:space="preserve">Обучающимся с </w:t>
      </w:r>
      <w:proofErr w:type="gramStart"/>
      <w:r w:rsidRPr="00BC5F1B">
        <w:rPr>
          <w:rFonts w:ascii="Times New Roman" w:hAnsi="Times New Roman" w:cs="Times New Roman"/>
          <w:sz w:val="28"/>
          <w:szCs w:val="28"/>
        </w:rPr>
        <w:t>нарушениями</w:t>
      </w:r>
      <w:r w:rsidR="00441C6F">
        <w:rPr>
          <w:rFonts w:ascii="Times New Roman" w:hAnsi="Times New Roman" w:cs="Times New Roman"/>
          <w:sz w:val="28"/>
          <w:szCs w:val="28"/>
        </w:rPr>
        <w:t xml:space="preserve"> </w:t>
      </w:r>
      <w:r w:rsidRPr="00BC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F1B">
        <w:rPr>
          <w:rFonts w:ascii="Times New Roman" w:hAnsi="Times New Roman" w:cs="Times New Roman"/>
          <w:sz w:val="28"/>
          <w:szCs w:val="28"/>
        </w:rPr>
        <w:t>интеллектуалъного</w:t>
      </w:r>
      <w:proofErr w:type="spellEnd"/>
      <w:proofErr w:type="gramEnd"/>
      <w:r w:rsidR="00441C6F">
        <w:rPr>
          <w:rFonts w:ascii="Times New Roman" w:hAnsi="Times New Roman" w:cs="Times New Roman"/>
          <w:sz w:val="28"/>
          <w:szCs w:val="28"/>
        </w:rPr>
        <w:t xml:space="preserve"> </w:t>
      </w:r>
      <w:r w:rsidRPr="00BC5F1B">
        <w:rPr>
          <w:rFonts w:ascii="Times New Roman" w:hAnsi="Times New Roman" w:cs="Times New Roman"/>
          <w:sz w:val="28"/>
          <w:szCs w:val="28"/>
        </w:rPr>
        <w:t xml:space="preserve"> развития дается значительно менее широкая система знаний и умений, ряд понятий не изучаются. Вместе с тем формируемые у них профессиональные знания, умения и навыки являются вполне достаточными для того, чтобы подготовить их к труду по получаемой профессии. </w:t>
      </w:r>
    </w:p>
    <w:p w:rsidR="00BC5F1B" w:rsidRDefault="00BC5F1B" w:rsidP="00BC5F1B">
      <w:p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 xml:space="preserve">В профессиональном обучении используется практико-ориентированный подход, что </w:t>
      </w:r>
      <w:r w:rsidR="00C602B1">
        <w:rPr>
          <w:rFonts w:ascii="Times New Roman" w:hAnsi="Times New Roman" w:cs="Times New Roman"/>
          <w:sz w:val="28"/>
          <w:szCs w:val="28"/>
        </w:rPr>
        <w:t>обусловлено снижением с</w:t>
      </w:r>
      <w:r w:rsidRPr="00BC5F1B">
        <w:rPr>
          <w:rFonts w:ascii="Times New Roman" w:hAnsi="Times New Roman" w:cs="Times New Roman"/>
          <w:sz w:val="28"/>
          <w:szCs w:val="28"/>
        </w:rPr>
        <w:t xml:space="preserve">пособностей к усвоению теоретических знаний и, наоборот, более сохранными возможностями в овладении практическими умениями. </w:t>
      </w:r>
    </w:p>
    <w:p w:rsidR="003577F4" w:rsidRDefault="00027A68" w:rsidP="00BC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C5F1B" w:rsidRPr="00BC5F1B">
        <w:rPr>
          <w:rFonts w:ascii="Times New Roman" w:hAnsi="Times New Roman" w:cs="Times New Roman"/>
          <w:sz w:val="28"/>
          <w:szCs w:val="28"/>
        </w:rPr>
        <w:t>. Образовательная программа профессионального обучения включает в себя учебный план, календарный учебный график, адаптированные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 с ОВЗ. Учебный план образовательной программы профессионального обучения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BC5F1B" w:rsidRPr="00BC5F1B" w:rsidRDefault="00027A68" w:rsidP="00BC5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C5F1B" w:rsidRPr="00BC5F1B">
        <w:rPr>
          <w:rFonts w:ascii="Times New Roman" w:hAnsi="Times New Roman" w:cs="Times New Roman"/>
          <w:sz w:val="28"/>
          <w:szCs w:val="28"/>
        </w:rPr>
        <w:t>. Для обучающихся категории с ОВЗ установлен особый порядок освоения дисциплины «Физическая культура»</w:t>
      </w:r>
      <w:r w:rsidR="00441C6F">
        <w:rPr>
          <w:rFonts w:ascii="Times New Roman" w:hAnsi="Times New Roman" w:cs="Times New Roman"/>
          <w:sz w:val="28"/>
          <w:szCs w:val="28"/>
        </w:rPr>
        <w:t xml:space="preserve"> на основании принципов </w:t>
      </w:r>
      <w:proofErr w:type="spellStart"/>
      <w:r w:rsidR="00441C6F">
        <w:rPr>
          <w:rFonts w:ascii="Times New Roman" w:hAnsi="Times New Roman" w:cs="Times New Roman"/>
          <w:sz w:val="28"/>
          <w:szCs w:val="28"/>
        </w:rPr>
        <w:t>здоровьес</w:t>
      </w:r>
      <w:r w:rsidR="00BC5F1B" w:rsidRPr="00BC5F1B">
        <w:rPr>
          <w:rFonts w:ascii="Times New Roman" w:hAnsi="Times New Roman" w:cs="Times New Roman"/>
          <w:sz w:val="28"/>
          <w:szCs w:val="28"/>
        </w:rPr>
        <w:t>бережения</w:t>
      </w:r>
      <w:proofErr w:type="spellEnd"/>
      <w:r w:rsidR="00BC5F1B" w:rsidRPr="00BC5F1B">
        <w:rPr>
          <w:rFonts w:ascii="Times New Roman" w:hAnsi="Times New Roman" w:cs="Times New Roman"/>
          <w:sz w:val="28"/>
          <w:szCs w:val="28"/>
        </w:rPr>
        <w:t>. При ее проведении преподаватель учитывает вид и тяжесть нарушения организма, занятия могут быть по видам спорта, не требующим двигательной активности.</w:t>
      </w:r>
    </w:p>
    <w:p w:rsidR="00027A68" w:rsidRDefault="00027A68" w:rsidP="00BC5F1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5F1B" w:rsidRPr="00BC5F1B" w:rsidRDefault="00BC5F1B" w:rsidP="00BC5F1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Психологическое сопровождение обучающихся с ОВЗ</w:t>
      </w:r>
    </w:p>
    <w:p w:rsidR="00BC5F1B" w:rsidRDefault="00BC5F1B" w:rsidP="00BC5F1B">
      <w:p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>3.1. Психологическое сопровождение обучающихся с ОВЗ направлено на облегчение адаптации обучающихся к новым условиям образовательной среды, расширение их возможностей и создание условий для комфортного обучения и воспитания. С этой целью, в техникуме, для данной категории обучающихся, проводится диагностика личностной, коммуникативной, эмоционально-волевой и познавательной сфер.</w:t>
      </w:r>
    </w:p>
    <w:p w:rsidR="00BC5F1B" w:rsidRDefault="00BC5F1B" w:rsidP="00BC5F1B">
      <w:p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gramStart"/>
      <w:r w:rsidRPr="00BC5F1B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Pr="00BC5F1B">
        <w:rPr>
          <w:rFonts w:ascii="Times New Roman" w:hAnsi="Times New Roman" w:cs="Times New Roman"/>
          <w:sz w:val="28"/>
          <w:szCs w:val="28"/>
        </w:rPr>
        <w:t xml:space="preserve"> обучающиеся подразд</w:t>
      </w:r>
      <w:r w:rsidR="00441C6F">
        <w:rPr>
          <w:rFonts w:ascii="Times New Roman" w:hAnsi="Times New Roman" w:cs="Times New Roman"/>
          <w:sz w:val="28"/>
          <w:szCs w:val="28"/>
        </w:rPr>
        <w:t>еляются на две подгруп</w:t>
      </w:r>
      <w:r w:rsidRPr="00BC5F1B">
        <w:rPr>
          <w:rFonts w:ascii="Times New Roman" w:hAnsi="Times New Roman" w:cs="Times New Roman"/>
          <w:sz w:val="28"/>
          <w:szCs w:val="28"/>
        </w:rPr>
        <w:t xml:space="preserve">пы: «психологически благополучные обучающиеся», обладающие своими особенностями психического и личностного развития, не приведшие к выраженным </w:t>
      </w:r>
      <w:r w:rsidRPr="00BC5F1B">
        <w:rPr>
          <w:rFonts w:ascii="Times New Roman" w:hAnsi="Times New Roman" w:cs="Times New Roman"/>
          <w:sz w:val="28"/>
          <w:szCs w:val="28"/>
        </w:rPr>
        <w:lastRenderedPageBreak/>
        <w:t xml:space="preserve">проблемам обучения; - обучающиеся «группы риска», с реальными и потенциальными проблемами в обучении и развитии. </w:t>
      </w:r>
    </w:p>
    <w:p w:rsidR="00441C6F" w:rsidRDefault="00BC5F1B" w:rsidP="00BC5F1B">
      <w:p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>3.2. В течение первых двух недель учебного процесса с такими обучающимися проводятся консультации и индивидуальные занятия в виде различных тренингов</w:t>
      </w:r>
      <w:r w:rsidR="001638B1">
        <w:rPr>
          <w:rFonts w:ascii="Times New Roman" w:hAnsi="Times New Roman" w:cs="Times New Roman"/>
          <w:sz w:val="28"/>
          <w:szCs w:val="28"/>
        </w:rPr>
        <w:t xml:space="preserve">, </w:t>
      </w:r>
      <w:r w:rsidRPr="00BC5F1B">
        <w:rPr>
          <w:rFonts w:ascii="Times New Roman" w:hAnsi="Times New Roman" w:cs="Times New Roman"/>
          <w:sz w:val="28"/>
          <w:szCs w:val="28"/>
        </w:rPr>
        <w:t xml:space="preserve">которые направлены на построение учебного процесса в соответствии с индивидуальными особенностями и возможностями обучающихся. </w:t>
      </w:r>
    </w:p>
    <w:p w:rsidR="00BC5F1B" w:rsidRDefault="00BC5F1B" w:rsidP="00BC5F1B">
      <w:p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>3.3. Ежегодно в план методической работы техникума, включаются занятия с педагогами и мастерами производственного обучения, работающими в коррекционных группах, по ознакомлению с особыми образовательными потребностями обучающихся с ОВЗ. Проводится профилактическ</w:t>
      </w:r>
      <w:r w:rsidR="001638B1">
        <w:rPr>
          <w:rFonts w:ascii="Times New Roman" w:hAnsi="Times New Roman" w:cs="Times New Roman"/>
          <w:sz w:val="28"/>
          <w:szCs w:val="28"/>
        </w:rPr>
        <w:t>ая работа, направленная на повыш</w:t>
      </w:r>
      <w:r w:rsidRPr="00BC5F1B">
        <w:rPr>
          <w:rFonts w:ascii="Times New Roman" w:hAnsi="Times New Roman" w:cs="Times New Roman"/>
          <w:sz w:val="28"/>
          <w:szCs w:val="28"/>
        </w:rPr>
        <w:t xml:space="preserve">ение психических ресурсов и адаптационных возможностей, профилактику обострений основных заболеваний, нормализацию фонового состояния. Формой профилактической работы являются: классные часы, деловые игры, дискуссии, тренинги. </w:t>
      </w:r>
    </w:p>
    <w:p w:rsidR="00BC5F1B" w:rsidRDefault="00BC5F1B" w:rsidP="00BC5F1B">
      <w:p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>3.4. Диагностический минимум с данной категорией обучающихся проводится 3 раза в год с целью мониторинга психолого-педагогического статуса обучающегося, коррекции рабочих и психологических программ.</w:t>
      </w:r>
    </w:p>
    <w:p w:rsidR="00025191" w:rsidRPr="00BC5F1B" w:rsidRDefault="00025191" w:rsidP="00BC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1B">
        <w:rPr>
          <w:rFonts w:ascii="Times New Roman" w:hAnsi="Times New Roman" w:cs="Times New Roman"/>
          <w:b/>
          <w:sz w:val="28"/>
          <w:szCs w:val="28"/>
        </w:rPr>
        <w:t>4. Организация текущего контроля и промежуточной аттестации для обучающихся лиц с ОВЗ</w:t>
      </w:r>
    </w:p>
    <w:p w:rsidR="001638B1" w:rsidRDefault="00025191">
      <w:pPr>
        <w:rPr>
          <w:rFonts w:ascii="Times New Roman" w:hAnsi="Times New Roman" w:cs="Times New Roman"/>
          <w:sz w:val="28"/>
          <w:szCs w:val="28"/>
        </w:rPr>
      </w:pPr>
      <w:r w:rsidRPr="00025191">
        <w:rPr>
          <w:rFonts w:ascii="Times New Roman" w:hAnsi="Times New Roman" w:cs="Times New Roman"/>
          <w:sz w:val="28"/>
          <w:szCs w:val="28"/>
        </w:rPr>
        <w:t xml:space="preserve"> 4.1. Текущий контроль успеваемости осуществляется преподавателем и мастером производственного обучения в процессе проведения практических занятий и лабораторных работ, а также выполнения индивидуальных раб</w:t>
      </w:r>
      <w:r w:rsidR="001638B1">
        <w:rPr>
          <w:rFonts w:ascii="Times New Roman" w:hAnsi="Times New Roman" w:cs="Times New Roman"/>
          <w:sz w:val="28"/>
          <w:szCs w:val="28"/>
        </w:rPr>
        <w:t>от и домашних заданий, с целью п</w:t>
      </w:r>
      <w:r w:rsidRPr="00025191">
        <w:rPr>
          <w:rFonts w:ascii="Times New Roman" w:hAnsi="Times New Roman" w:cs="Times New Roman"/>
          <w:sz w:val="28"/>
          <w:szCs w:val="28"/>
        </w:rPr>
        <w:t xml:space="preserve">олучения информации о выполнении обучаемым требуемых действий в процессе учебной деятельности. </w:t>
      </w:r>
    </w:p>
    <w:p w:rsidR="00025191" w:rsidRPr="00025191" w:rsidRDefault="00025191">
      <w:pPr>
        <w:rPr>
          <w:rFonts w:ascii="Times New Roman" w:hAnsi="Times New Roman" w:cs="Times New Roman"/>
          <w:sz w:val="28"/>
          <w:szCs w:val="28"/>
        </w:rPr>
      </w:pPr>
      <w:r w:rsidRPr="00025191">
        <w:rPr>
          <w:rFonts w:ascii="Times New Roman" w:hAnsi="Times New Roman" w:cs="Times New Roman"/>
          <w:sz w:val="28"/>
          <w:szCs w:val="28"/>
        </w:rPr>
        <w:t>Текущий контроль успеваемости позволяет своевременно выявить затруднения и отставание в обучении и внести коррективы в учебную деятельность.</w:t>
      </w:r>
    </w:p>
    <w:p w:rsidR="00025191" w:rsidRPr="00025191" w:rsidRDefault="00025191">
      <w:pPr>
        <w:rPr>
          <w:rFonts w:ascii="Times New Roman" w:hAnsi="Times New Roman" w:cs="Times New Roman"/>
          <w:sz w:val="28"/>
          <w:szCs w:val="28"/>
        </w:rPr>
      </w:pPr>
      <w:r w:rsidRPr="00025191">
        <w:rPr>
          <w:rFonts w:ascii="Times New Roman" w:hAnsi="Times New Roman" w:cs="Times New Roman"/>
          <w:sz w:val="28"/>
          <w:szCs w:val="28"/>
        </w:rPr>
        <w:t xml:space="preserve"> 4.2. Промежуточная аттестация обучающихся осуществляется в форме зачетов, дифференцированных зачетов и экзаменов. Форма промежуточной аттестации для обучающихся с ОВЗ устанавливается с учетом индивидуальных психофизических особенностей (устно, письменно на бумаге, в форме тестирования и т.п.). При необходимости предусматривается увеличение времени на подготовку к зачетам и экзаменам, а также предоставляется дополнительное время для подготовки ответа на зачете/экзамене. Количество экзаменов и зачетов в процессе промежуточной аттестации обучающихся при о</w:t>
      </w:r>
      <w:r w:rsidR="001638B1">
        <w:rPr>
          <w:rFonts w:ascii="Times New Roman" w:hAnsi="Times New Roman" w:cs="Times New Roman"/>
          <w:sz w:val="28"/>
          <w:szCs w:val="28"/>
        </w:rPr>
        <w:t xml:space="preserve">бучении устанавливается учебным </w:t>
      </w:r>
      <w:r w:rsidRPr="00025191">
        <w:rPr>
          <w:rFonts w:ascii="Times New Roman" w:hAnsi="Times New Roman" w:cs="Times New Roman"/>
          <w:sz w:val="28"/>
          <w:szCs w:val="28"/>
        </w:rPr>
        <w:t xml:space="preserve"> планом по конкретной профессии.</w:t>
      </w:r>
    </w:p>
    <w:p w:rsidR="00025191" w:rsidRPr="00025191" w:rsidRDefault="00025191">
      <w:pPr>
        <w:rPr>
          <w:rFonts w:ascii="Times New Roman" w:hAnsi="Times New Roman" w:cs="Times New Roman"/>
          <w:sz w:val="28"/>
          <w:szCs w:val="28"/>
        </w:rPr>
      </w:pPr>
      <w:r w:rsidRPr="00025191">
        <w:rPr>
          <w:rFonts w:ascii="Times New Roman" w:hAnsi="Times New Roman" w:cs="Times New Roman"/>
          <w:sz w:val="28"/>
          <w:szCs w:val="28"/>
        </w:rPr>
        <w:t xml:space="preserve"> 4.3. Для обучающихся с ОВЗ промежуточная аттестация проводится в несколько этапов. Для этого используется рубежный контроль, который являе</w:t>
      </w:r>
      <w:r w:rsidR="001638B1">
        <w:rPr>
          <w:rFonts w:ascii="Times New Roman" w:hAnsi="Times New Roman" w:cs="Times New Roman"/>
          <w:sz w:val="28"/>
          <w:szCs w:val="28"/>
        </w:rPr>
        <w:t xml:space="preserve">тся контрольной </w:t>
      </w:r>
      <w:r w:rsidR="001638B1">
        <w:rPr>
          <w:rFonts w:ascii="Times New Roman" w:hAnsi="Times New Roman" w:cs="Times New Roman"/>
          <w:sz w:val="28"/>
          <w:szCs w:val="28"/>
        </w:rPr>
        <w:lastRenderedPageBreak/>
        <w:t>точкой по заверш</w:t>
      </w:r>
      <w:r w:rsidRPr="00025191">
        <w:rPr>
          <w:rFonts w:ascii="Times New Roman" w:hAnsi="Times New Roman" w:cs="Times New Roman"/>
          <w:sz w:val="28"/>
          <w:szCs w:val="28"/>
        </w:rPr>
        <w:t xml:space="preserve">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или мастером производственного обучения с учетом индивидуальных психофизических особенностей обучающихся. </w:t>
      </w:r>
    </w:p>
    <w:p w:rsidR="00025191" w:rsidRPr="00BC5F1B" w:rsidRDefault="00025191" w:rsidP="00BC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1B">
        <w:rPr>
          <w:rFonts w:ascii="Times New Roman" w:hAnsi="Times New Roman" w:cs="Times New Roman"/>
          <w:b/>
          <w:sz w:val="28"/>
          <w:szCs w:val="28"/>
        </w:rPr>
        <w:t>5. Организация итоговой аттестации выпускников с ОВЗ</w:t>
      </w:r>
    </w:p>
    <w:p w:rsidR="00BC5F1B" w:rsidRDefault="00025191">
      <w:pPr>
        <w:rPr>
          <w:rFonts w:ascii="Times New Roman" w:hAnsi="Times New Roman" w:cs="Times New Roman"/>
          <w:sz w:val="28"/>
          <w:szCs w:val="28"/>
        </w:rPr>
      </w:pPr>
      <w:r w:rsidRPr="00025191">
        <w:rPr>
          <w:rFonts w:ascii="Times New Roman" w:hAnsi="Times New Roman" w:cs="Times New Roman"/>
          <w:sz w:val="28"/>
          <w:szCs w:val="28"/>
        </w:rPr>
        <w:t xml:space="preserve"> 5.1. Освоение образовательных программ профессионально</w:t>
      </w:r>
      <w:r w:rsidR="001638B1">
        <w:rPr>
          <w:rFonts w:ascii="Times New Roman" w:hAnsi="Times New Roman" w:cs="Times New Roman"/>
          <w:sz w:val="28"/>
          <w:szCs w:val="28"/>
        </w:rPr>
        <w:t>го обучения для лиц с ОВЗ заверш</w:t>
      </w:r>
      <w:r w:rsidRPr="00025191">
        <w:rPr>
          <w:rFonts w:ascii="Times New Roman" w:hAnsi="Times New Roman" w:cs="Times New Roman"/>
          <w:sz w:val="28"/>
          <w:szCs w:val="28"/>
        </w:rPr>
        <w:t>ается итоговой аттестацией, которая является обязательной. Итоговая аттестация проводится в форме</w:t>
      </w:r>
      <w:r w:rsidR="003577F4">
        <w:rPr>
          <w:rFonts w:ascii="Times New Roman" w:hAnsi="Times New Roman" w:cs="Times New Roman"/>
          <w:sz w:val="28"/>
          <w:szCs w:val="28"/>
        </w:rPr>
        <w:t xml:space="preserve"> выполнения выпускной  практической квалификационной работы,</w:t>
      </w:r>
      <w:r w:rsidRPr="00025191">
        <w:rPr>
          <w:rFonts w:ascii="Times New Roman" w:hAnsi="Times New Roman" w:cs="Times New Roman"/>
          <w:sz w:val="28"/>
          <w:szCs w:val="28"/>
        </w:rPr>
        <w:t xml:space="preserve">  для определения соответствия полученных знаний, умений и навыков программе профессионального обучения и установления квалификационных разрядов по соответствующим профессиям. </w:t>
      </w:r>
    </w:p>
    <w:p w:rsidR="00025191" w:rsidRPr="00025191" w:rsidRDefault="00025191">
      <w:pPr>
        <w:rPr>
          <w:rFonts w:ascii="Times New Roman" w:hAnsi="Times New Roman" w:cs="Times New Roman"/>
          <w:sz w:val="28"/>
          <w:szCs w:val="28"/>
        </w:rPr>
      </w:pPr>
      <w:r w:rsidRPr="00025191">
        <w:rPr>
          <w:rFonts w:ascii="Times New Roman" w:hAnsi="Times New Roman" w:cs="Times New Roman"/>
          <w:sz w:val="28"/>
          <w:szCs w:val="28"/>
        </w:rPr>
        <w:t>Итоговая аттестация выпускников по программам профессионального обучения осуществляется аттестационной комиссией.</w:t>
      </w:r>
    </w:p>
    <w:p w:rsidR="00025191" w:rsidRPr="00025191" w:rsidRDefault="00025191">
      <w:pPr>
        <w:rPr>
          <w:rFonts w:ascii="Times New Roman" w:hAnsi="Times New Roman" w:cs="Times New Roman"/>
          <w:sz w:val="28"/>
          <w:szCs w:val="28"/>
        </w:rPr>
      </w:pPr>
      <w:r w:rsidRPr="00025191">
        <w:rPr>
          <w:rFonts w:ascii="Times New Roman" w:hAnsi="Times New Roman" w:cs="Times New Roman"/>
          <w:sz w:val="28"/>
          <w:szCs w:val="28"/>
        </w:rPr>
        <w:t xml:space="preserve"> 5.2. Для проведения квалификационного экзамена разрабатывается программа, определяющая требования к процедуре выполнения квалификационного экзамена по соответствующим разрядам рабочего, согласно требованиям единого квалификационного справочника по должностям рабочих и служащих. </w:t>
      </w:r>
    </w:p>
    <w:p w:rsidR="001638B1" w:rsidRDefault="00025191">
      <w:pPr>
        <w:rPr>
          <w:rFonts w:ascii="Times New Roman" w:hAnsi="Times New Roman" w:cs="Times New Roman"/>
          <w:sz w:val="28"/>
          <w:szCs w:val="28"/>
        </w:rPr>
      </w:pPr>
      <w:r w:rsidRPr="00025191">
        <w:rPr>
          <w:rFonts w:ascii="Times New Roman" w:hAnsi="Times New Roman" w:cs="Times New Roman"/>
          <w:sz w:val="28"/>
          <w:szCs w:val="28"/>
        </w:rPr>
        <w:t>5.3. Аттестационная комиссия формируется из преподавателей техникума и мастеров производственного обучения, имеющих высшую или п</w:t>
      </w:r>
      <w:r w:rsidR="00BC5F1B">
        <w:rPr>
          <w:rFonts w:ascii="Times New Roman" w:hAnsi="Times New Roman" w:cs="Times New Roman"/>
          <w:sz w:val="28"/>
          <w:szCs w:val="28"/>
        </w:rPr>
        <w:t>ервую</w:t>
      </w:r>
      <w:r w:rsidRPr="00025191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и представителей работодателей или их объединений по профилю подготовки выпускников. </w:t>
      </w:r>
    </w:p>
    <w:p w:rsidR="00BC5F1B" w:rsidRDefault="00025191">
      <w:pPr>
        <w:rPr>
          <w:rFonts w:ascii="Times New Roman" w:hAnsi="Times New Roman" w:cs="Times New Roman"/>
          <w:sz w:val="28"/>
          <w:szCs w:val="28"/>
        </w:rPr>
      </w:pPr>
      <w:r w:rsidRPr="00025191">
        <w:rPr>
          <w:rFonts w:ascii="Times New Roman" w:hAnsi="Times New Roman" w:cs="Times New Roman"/>
          <w:sz w:val="28"/>
          <w:szCs w:val="28"/>
        </w:rPr>
        <w:t xml:space="preserve">Аттестационную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 </w:t>
      </w:r>
    </w:p>
    <w:p w:rsidR="00BC5F1B" w:rsidRDefault="00025191">
      <w:pPr>
        <w:rPr>
          <w:rFonts w:ascii="Times New Roman" w:hAnsi="Times New Roman" w:cs="Times New Roman"/>
          <w:sz w:val="28"/>
          <w:szCs w:val="28"/>
        </w:rPr>
      </w:pPr>
      <w:r w:rsidRPr="00025191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утверждается распорядительным актом Техникума. </w:t>
      </w:r>
    </w:p>
    <w:p w:rsidR="00025191" w:rsidRPr="00025191" w:rsidRDefault="00025191">
      <w:pPr>
        <w:rPr>
          <w:rFonts w:ascii="Times New Roman" w:hAnsi="Times New Roman" w:cs="Times New Roman"/>
          <w:sz w:val="28"/>
          <w:szCs w:val="28"/>
        </w:rPr>
      </w:pPr>
      <w:r w:rsidRPr="00025191">
        <w:rPr>
          <w:rFonts w:ascii="Times New Roman" w:hAnsi="Times New Roman" w:cs="Times New Roman"/>
          <w:sz w:val="28"/>
          <w:szCs w:val="28"/>
        </w:rPr>
        <w:t xml:space="preserve">Аттестационная комиссия действует в течение одного календарного года. </w:t>
      </w:r>
    </w:p>
    <w:p w:rsidR="00B63995" w:rsidRDefault="00025191">
      <w:pPr>
        <w:rPr>
          <w:rFonts w:ascii="Times New Roman" w:hAnsi="Times New Roman" w:cs="Times New Roman"/>
          <w:sz w:val="28"/>
          <w:szCs w:val="28"/>
        </w:rPr>
      </w:pPr>
      <w:r w:rsidRPr="00025191">
        <w:rPr>
          <w:rFonts w:ascii="Times New Roman" w:hAnsi="Times New Roman" w:cs="Times New Roman"/>
          <w:sz w:val="28"/>
          <w:szCs w:val="28"/>
        </w:rPr>
        <w:t>5.4. Лицам, успешно прошедшим итоговую аттестацию по образовательным программам профессионального обучения, выдается свидетельство об уровне квалификации установленного образца.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профессионального обучения и (и</w:t>
      </w:r>
      <w:r w:rsidR="001638B1">
        <w:rPr>
          <w:rFonts w:ascii="Times New Roman" w:hAnsi="Times New Roman" w:cs="Times New Roman"/>
          <w:sz w:val="28"/>
          <w:szCs w:val="28"/>
        </w:rPr>
        <w:t>ли) отчисленным из Техникума, выдается</w:t>
      </w:r>
      <w:r w:rsidRPr="00025191">
        <w:rPr>
          <w:rFonts w:ascii="Times New Roman" w:hAnsi="Times New Roman" w:cs="Times New Roman"/>
          <w:sz w:val="28"/>
          <w:szCs w:val="28"/>
        </w:rPr>
        <w:t xml:space="preserve"> справка об обучении. </w:t>
      </w:r>
    </w:p>
    <w:p w:rsidR="00027A68" w:rsidRDefault="00027A68" w:rsidP="00BC5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68" w:rsidRDefault="00027A68" w:rsidP="00BC5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F1B" w:rsidRPr="00BC5F1B" w:rsidRDefault="00BC5F1B" w:rsidP="00BC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1B">
        <w:rPr>
          <w:rFonts w:ascii="Times New Roman" w:hAnsi="Times New Roman" w:cs="Times New Roman"/>
          <w:b/>
          <w:sz w:val="28"/>
          <w:szCs w:val="28"/>
        </w:rPr>
        <w:lastRenderedPageBreak/>
        <w:t>6. Кадровое обеспечение</w:t>
      </w:r>
    </w:p>
    <w:p w:rsidR="00BC5F1B" w:rsidRDefault="00BC5F1B" w:rsidP="00BC5F1B">
      <w:p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>6.1. Общее руководство и контроль за организацией профессионального обучения в группах лиц с ОВЗ осуществляет директор Техникума, который делегирует часть полномочий по организации образовательного, воспитательного, сопроводительного и реабилитационного процесса д</w:t>
      </w:r>
      <w:r w:rsidR="001638B1">
        <w:rPr>
          <w:rFonts w:ascii="Times New Roman" w:hAnsi="Times New Roman" w:cs="Times New Roman"/>
          <w:sz w:val="28"/>
          <w:szCs w:val="28"/>
        </w:rPr>
        <w:t>ля обучающихся с ОВЗ заместителям</w:t>
      </w:r>
      <w:r w:rsidRPr="00BC5F1B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proofErr w:type="gramStart"/>
      <w:r w:rsidRPr="00BC5F1B">
        <w:rPr>
          <w:rFonts w:ascii="Times New Roman" w:hAnsi="Times New Roman" w:cs="Times New Roman"/>
          <w:sz w:val="28"/>
          <w:szCs w:val="28"/>
        </w:rPr>
        <w:t xml:space="preserve">УПР </w:t>
      </w:r>
      <w:r w:rsidR="00027A68">
        <w:rPr>
          <w:rFonts w:ascii="Times New Roman" w:hAnsi="Times New Roman" w:cs="Times New Roman"/>
          <w:sz w:val="28"/>
          <w:szCs w:val="28"/>
        </w:rPr>
        <w:t>,</w:t>
      </w:r>
      <w:r w:rsidR="001638B1">
        <w:rPr>
          <w:rFonts w:ascii="Times New Roman" w:hAnsi="Times New Roman" w:cs="Times New Roman"/>
          <w:sz w:val="28"/>
          <w:szCs w:val="28"/>
        </w:rPr>
        <w:t>УР</w:t>
      </w:r>
      <w:proofErr w:type="gramEnd"/>
      <w:r w:rsidR="001638B1">
        <w:rPr>
          <w:rFonts w:ascii="Times New Roman" w:hAnsi="Times New Roman" w:cs="Times New Roman"/>
          <w:sz w:val="28"/>
          <w:szCs w:val="28"/>
        </w:rPr>
        <w:t>,УВР, НМР</w:t>
      </w:r>
      <w:r w:rsidR="00441C6F">
        <w:rPr>
          <w:rFonts w:ascii="Times New Roman" w:hAnsi="Times New Roman" w:cs="Times New Roman"/>
          <w:sz w:val="28"/>
          <w:szCs w:val="28"/>
        </w:rPr>
        <w:t xml:space="preserve"> </w:t>
      </w:r>
      <w:r w:rsidR="00441C6F" w:rsidRPr="00BC5F1B">
        <w:rPr>
          <w:rFonts w:ascii="Times New Roman" w:hAnsi="Times New Roman" w:cs="Times New Roman"/>
          <w:sz w:val="28"/>
          <w:szCs w:val="28"/>
        </w:rPr>
        <w:t>по направле</w:t>
      </w:r>
      <w:r w:rsidR="00441C6F">
        <w:rPr>
          <w:rFonts w:ascii="Times New Roman" w:hAnsi="Times New Roman" w:cs="Times New Roman"/>
          <w:sz w:val="28"/>
          <w:szCs w:val="28"/>
        </w:rPr>
        <w:t>ниям деятельности и  социальному педагогу.</w:t>
      </w:r>
      <w:r w:rsidRPr="00BC5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C6F" w:rsidRDefault="00BC5F1B" w:rsidP="00BC5F1B">
      <w:pPr>
        <w:rPr>
          <w:rFonts w:ascii="Times New Roman" w:hAnsi="Times New Roman" w:cs="Times New Roman"/>
          <w:sz w:val="28"/>
          <w:szCs w:val="28"/>
        </w:rPr>
      </w:pPr>
      <w:r w:rsidRPr="00BC5F1B">
        <w:rPr>
          <w:rFonts w:ascii="Times New Roman" w:hAnsi="Times New Roman" w:cs="Times New Roman"/>
          <w:sz w:val="28"/>
          <w:szCs w:val="28"/>
        </w:rPr>
        <w:t>6.2. Кадровое обеспечение предполагает наличие в Техникуме квалифицированных педагогических работников высшей и первой квалификационной категории, прошедших курсы повышения квалификации по организации работы с лицами с ОВЗ, социального п</w:t>
      </w:r>
      <w:r w:rsidR="00441C6F">
        <w:rPr>
          <w:rFonts w:ascii="Times New Roman" w:hAnsi="Times New Roman" w:cs="Times New Roman"/>
          <w:sz w:val="28"/>
          <w:szCs w:val="28"/>
        </w:rPr>
        <w:t>едагога.</w:t>
      </w:r>
    </w:p>
    <w:sectPr w:rsidR="00441C6F" w:rsidSect="00BC58E5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91"/>
    <w:rsid w:val="00025191"/>
    <w:rsid w:val="00027A68"/>
    <w:rsid w:val="001638B1"/>
    <w:rsid w:val="001A79A2"/>
    <w:rsid w:val="003577F4"/>
    <w:rsid w:val="003B330B"/>
    <w:rsid w:val="00441C6F"/>
    <w:rsid w:val="00453C77"/>
    <w:rsid w:val="004E4A63"/>
    <w:rsid w:val="00672F9F"/>
    <w:rsid w:val="00A96746"/>
    <w:rsid w:val="00B63995"/>
    <w:rsid w:val="00BC58E5"/>
    <w:rsid w:val="00BC5F1B"/>
    <w:rsid w:val="00C6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B251-7628-4C9D-8306-6F785E40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F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3881-2334-4EB0-A487-B5D100D4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Пользователь</cp:lastModifiedBy>
  <cp:revision>2</cp:revision>
  <cp:lastPrinted>2016-09-22T07:33:00Z</cp:lastPrinted>
  <dcterms:created xsi:type="dcterms:W3CDTF">2016-09-22T07:34:00Z</dcterms:created>
  <dcterms:modified xsi:type="dcterms:W3CDTF">2016-09-22T07:34:00Z</dcterms:modified>
</cp:coreProperties>
</file>