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B59" w:rsidRDefault="009440A6" w:rsidP="006358B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6358B3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Областное государственное бюджетное профессиональное </w:t>
      </w:r>
    </w:p>
    <w:p w:rsidR="009440A6" w:rsidRPr="006358B3" w:rsidRDefault="009440A6" w:rsidP="006358B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6358B3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образовательное учреждение «</w:t>
      </w:r>
      <w:proofErr w:type="spellStart"/>
      <w:r w:rsidRPr="006358B3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Старомайнский</w:t>
      </w:r>
      <w:proofErr w:type="spellEnd"/>
      <w:r w:rsidRPr="006358B3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технологический техникум»</w:t>
      </w:r>
    </w:p>
    <w:p w:rsidR="009440A6" w:rsidRPr="006358B3" w:rsidRDefault="009440A6" w:rsidP="006358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9440A6" w:rsidRPr="00F52B59" w:rsidRDefault="00260078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  <w:r w:rsidRPr="00F52B59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РАБОЧАЯ ПРОГРАММА УЧЕБНОЙ ДИСЦИПЛИНЫ</w:t>
      </w:r>
    </w:p>
    <w:p w:rsidR="009440A6" w:rsidRPr="00F52B59" w:rsidRDefault="00260078" w:rsidP="006358B3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F52B59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ОП.06 ФИНАНСЫ, ДЕНЕЖНОЕ ОБРАЩЕНИЕ И КРЕДИТ</w:t>
      </w:r>
    </w:p>
    <w:p w:rsidR="009440A6" w:rsidRPr="00F52B59" w:rsidRDefault="00260078" w:rsidP="006358B3">
      <w:pPr>
        <w:widowControl w:val="0"/>
        <w:spacing w:after="0" w:line="240" w:lineRule="auto"/>
        <w:ind w:firstLine="660"/>
        <w:jc w:val="center"/>
        <w:rPr>
          <w:rFonts w:ascii="Times New Roman" w:eastAsia="Courier New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 w:rsidRPr="00F52B59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СПЕЦИАЛЬНОСТИ:</w:t>
      </w:r>
      <w:r w:rsidRPr="00F52B59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38.02.01 ЭКОНОМИКА И БУХГАЛТЕРСКИЙ УЧЁТ (ПО ОТРАСЛЯМ)</w:t>
      </w:r>
    </w:p>
    <w:p w:rsidR="009440A6" w:rsidRPr="00F52B59" w:rsidRDefault="006358B3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F52B59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(</w:t>
      </w:r>
      <w:r w:rsidR="009440A6" w:rsidRPr="00F52B59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Заочное обучение</w:t>
      </w:r>
      <w:r w:rsidRPr="00F52B59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)</w:t>
      </w: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63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358B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р.п</w:t>
      </w:r>
      <w:proofErr w:type="spellEnd"/>
      <w:r w:rsidRPr="006358B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Старая Майна</w:t>
      </w:r>
    </w:p>
    <w:p w:rsidR="009440A6" w:rsidRPr="006358B3" w:rsidRDefault="00936E99" w:rsidP="0063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6358B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</w:t>
      </w:r>
      <w:r w:rsidR="00F52B5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="009440A6" w:rsidRPr="006358B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г.</w:t>
      </w:r>
    </w:p>
    <w:p w:rsidR="009440A6" w:rsidRPr="006358B3" w:rsidRDefault="009440A6" w:rsidP="009440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9440A6" w:rsidRPr="006358B3" w:rsidRDefault="009440A6" w:rsidP="009440A6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</w:pPr>
    </w:p>
    <w:p w:rsidR="009440A6" w:rsidRPr="006358B3" w:rsidRDefault="009440A6" w:rsidP="009440A6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  <w:sectPr w:rsidR="009440A6" w:rsidRPr="006358B3">
          <w:pgSz w:w="11906" w:h="16838"/>
          <w:pgMar w:top="720" w:right="720" w:bottom="720" w:left="720" w:header="708" w:footer="708" w:gutter="0"/>
          <w:cols w:space="720"/>
        </w:sectPr>
      </w:pPr>
    </w:p>
    <w:p w:rsidR="009440A6" w:rsidRPr="006358B3" w:rsidRDefault="009440A6" w:rsidP="009440A6">
      <w:pPr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58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учебной дисциплины «Финансы, денежное обращение и кредит»</w:t>
      </w:r>
      <w:r w:rsidRPr="00635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(ФГОС СПО) по 38.02.01 Экономика и бухгалтерский учет (по отраслям), утвержденного Приказом Министерства образования и науки Российской Федерации от 05.02.18г. № 69.</w:t>
      </w:r>
    </w:p>
    <w:p w:rsidR="009440A6" w:rsidRPr="006358B3" w:rsidRDefault="009440A6" w:rsidP="009440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0A6" w:rsidRPr="006358B3" w:rsidRDefault="009440A6" w:rsidP="009440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9440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9440A6" w:rsidRPr="006358B3" w:rsidRDefault="009440A6" w:rsidP="009440A6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0"/>
        <w:gridCol w:w="221"/>
      </w:tblGrid>
      <w:tr w:rsidR="009440A6" w:rsidRPr="006358B3" w:rsidTr="00135C42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9440A6" w:rsidRPr="006358B3" w:rsidTr="00135C42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40A6" w:rsidRPr="00260078" w:rsidRDefault="009440A6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bookmarkStart w:id="0" w:name="_GoBack" w:colFirst="0" w:colLast="1"/>
                </w:p>
                <w:p w:rsidR="009440A6" w:rsidRPr="00260078" w:rsidRDefault="009440A6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РАССМОТРЕНА</w:t>
                  </w:r>
                </w:p>
                <w:p w:rsidR="009440A6" w:rsidRPr="00260078" w:rsidRDefault="009440A6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ЦМК</w:t>
                  </w:r>
                </w:p>
                <w:p w:rsidR="009440A6" w:rsidRPr="00260078" w:rsidRDefault="006358B3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</w:t>
                  </w:r>
                  <w:r w:rsidR="009440A6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бщепрофессиональных</w:t>
                  </w: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="009440A6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дисциплин и профессиональных модулей</w:t>
                  </w:r>
                </w:p>
                <w:p w:rsidR="009440A6" w:rsidRPr="00260078" w:rsidRDefault="009440A6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дисциплин</w:t>
                  </w:r>
                </w:p>
                <w:p w:rsidR="009440A6" w:rsidRPr="00260078" w:rsidRDefault="009440A6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Председатель ЦМК</w:t>
                  </w:r>
                </w:p>
                <w:p w:rsidR="009440A6" w:rsidRPr="00260078" w:rsidRDefault="009440A6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______________Н.В.</w:t>
                  </w:r>
                  <w:r w:rsidR="00936E99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Кухтикова</w:t>
                  </w:r>
                </w:p>
                <w:p w:rsidR="009440A6" w:rsidRPr="00260078" w:rsidRDefault="009440A6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Протокол заседания ЦМК</w:t>
                  </w:r>
                </w:p>
                <w:p w:rsidR="009440A6" w:rsidRPr="00260078" w:rsidRDefault="009440A6" w:rsidP="00F52B59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№</w:t>
                  </w:r>
                  <w:r w:rsidR="006358B3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1</w:t>
                  </w:r>
                  <w:r w:rsidR="00F52B59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0 </w:t>
                  </w:r>
                  <w:r w:rsidR="00936E99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от «</w:t>
                  </w:r>
                  <w:r w:rsidR="00936E99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F52B59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»</w:t>
                  </w:r>
                  <w:r w:rsidR="00F52B59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мая</w:t>
                  </w:r>
                  <w:r w:rsidR="00936E99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</w:t>
                  </w:r>
                  <w:r w:rsidR="00936E99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F52B59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440A6" w:rsidRPr="00260078" w:rsidRDefault="009440A6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9440A6" w:rsidRPr="00260078" w:rsidRDefault="009440A6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УТВЕРЖДАЮ</w:t>
                  </w:r>
                </w:p>
                <w:p w:rsidR="009440A6" w:rsidRPr="00260078" w:rsidRDefault="009440A6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9440A6" w:rsidRPr="00260078" w:rsidRDefault="009440A6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Заместитель директора </w:t>
                  </w:r>
                  <w:proofErr w:type="gramStart"/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по</w:t>
                  </w:r>
                  <w:proofErr w:type="gramEnd"/>
                </w:p>
                <w:p w:rsidR="009440A6" w:rsidRPr="00260078" w:rsidRDefault="009440A6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учебной работе </w:t>
                  </w:r>
                </w:p>
                <w:p w:rsidR="009440A6" w:rsidRPr="00260078" w:rsidRDefault="009440A6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9440A6" w:rsidRPr="00260078" w:rsidRDefault="009440A6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9440A6" w:rsidRPr="00260078" w:rsidRDefault="009440A6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____________Г.В. Ширманова</w:t>
                  </w:r>
                </w:p>
                <w:p w:rsidR="009440A6" w:rsidRPr="00260078" w:rsidRDefault="009440A6" w:rsidP="00135C42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9440A6" w:rsidRPr="00260078" w:rsidRDefault="009440A6" w:rsidP="00F52B59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«</w:t>
                  </w:r>
                  <w:r w:rsidR="00936E99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F52B59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» </w:t>
                  </w:r>
                  <w:r w:rsidR="00F52B59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мая </w:t>
                  </w:r>
                  <w:r w:rsidR="00936E99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F52B59"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Pr="0026007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г.</w:t>
                  </w:r>
                </w:p>
              </w:tc>
            </w:tr>
            <w:bookmarkEnd w:id="0"/>
          </w:tbl>
          <w:p w:rsidR="009440A6" w:rsidRPr="006358B3" w:rsidRDefault="009440A6" w:rsidP="00135C42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u w:val="single"/>
                <w:lang w:eastAsia="ru-RU" w:bidi="ru-RU"/>
              </w:rPr>
            </w:pPr>
          </w:p>
          <w:p w:rsidR="009440A6" w:rsidRPr="006358B3" w:rsidRDefault="009440A6" w:rsidP="00135C4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9440A6" w:rsidRPr="006358B3" w:rsidRDefault="009440A6" w:rsidP="00135C4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9440A6" w:rsidRPr="006358B3" w:rsidRDefault="009440A6" w:rsidP="00135C4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358B3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Разработчик:</w:t>
            </w:r>
            <w:r w:rsidR="00F52B59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="00F52B59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К</w:t>
            </w:r>
            <w:r w:rsidRPr="006358B3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ухтикова</w:t>
            </w:r>
            <w:proofErr w:type="spellEnd"/>
            <w:r w:rsidR="00936E99" w:rsidRPr="006358B3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6358B3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Н.В., преподаватель общепрофессиональных дисциплин</w:t>
            </w:r>
          </w:p>
          <w:p w:rsidR="009440A6" w:rsidRPr="006358B3" w:rsidRDefault="009440A6" w:rsidP="00135C4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9440A6" w:rsidRPr="006358B3" w:rsidRDefault="009440A6" w:rsidP="00135C4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9440A6" w:rsidRPr="006358B3" w:rsidRDefault="009440A6" w:rsidP="00135C42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1" w:type="dxa"/>
          </w:tcPr>
          <w:p w:rsidR="009440A6" w:rsidRPr="006358B3" w:rsidRDefault="009440A6" w:rsidP="00135C42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9440A6" w:rsidRPr="006358B3" w:rsidRDefault="009440A6" w:rsidP="009440A6">
      <w:pPr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sectPr w:rsidR="009440A6" w:rsidRPr="006358B3">
          <w:type w:val="continuous"/>
          <w:pgSz w:w="11906" w:h="16838"/>
          <w:pgMar w:top="1134" w:right="850" w:bottom="1134" w:left="1701" w:header="0" w:footer="3" w:gutter="0"/>
          <w:cols w:space="720"/>
        </w:sectPr>
      </w:pPr>
    </w:p>
    <w:p w:rsidR="00D155E0" w:rsidRPr="006358B3" w:rsidRDefault="00D155E0" w:rsidP="00D155E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358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</w:t>
      </w:r>
    </w:p>
    <w:p w:rsidR="00BF067F" w:rsidRPr="006358B3" w:rsidRDefault="00BF067F" w:rsidP="00D155E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D155E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5"/>
        <w:gridCol w:w="2912"/>
      </w:tblGrid>
      <w:tr w:rsidR="00D155E0" w:rsidRPr="006358B3" w:rsidTr="001C0464">
        <w:trPr>
          <w:trHeight w:val="287"/>
        </w:trPr>
        <w:tc>
          <w:tcPr>
            <w:tcW w:w="6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6358B3" w:rsidRDefault="00D155E0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f6c8bbc48fc8268c9b202f04ef1eca1059f91178"/>
            <w:bookmarkStart w:id="2" w:name="2"/>
            <w:bookmarkEnd w:id="1"/>
            <w:bookmarkEnd w:id="2"/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6358B3" w:rsidRDefault="00D155E0" w:rsidP="002B378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58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стр.</w:t>
            </w:r>
          </w:p>
        </w:tc>
      </w:tr>
      <w:tr w:rsidR="00D155E0" w:rsidRPr="006358B3" w:rsidTr="001C0464">
        <w:trPr>
          <w:trHeight w:val="575"/>
        </w:trPr>
        <w:tc>
          <w:tcPr>
            <w:tcW w:w="6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6358B3" w:rsidRDefault="00D155E0" w:rsidP="006358B3">
            <w:pPr>
              <w:numPr>
                <w:ilvl w:val="0"/>
                <w:numId w:val="1"/>
              </w:num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58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Паспорт рабочей программы учебной дисциплины</w:t>
            </w:r>
          </w:p>
          <w:p w:rsidR="00BF067F" w:rsidRPr="006358B3" w:rsidRDefault="00BF067F" w:rsidP="006358B3">
            <w:p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6358B3" w:rsidRDefault="00BF067F" w:rsidP="0063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58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155E0" w:rsidRPr="006358B3" w:rsidTr="001C0464">
        <w:trPr>
          <w:trHeight w:val="575"/>
        </w:trPr>
        <w:tc>
          <w:tcPr>
            <w:tcW w:w="6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6358B3" w:rsidRDefault="00D155E0" w:rsidP="006358B3">
            <w:pPr>
              <w:numPr>
                <w:ilvl w:val="0"/>
                <w:numId w:val="2"/>
              </w:num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58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BF067F" w:rsidRPr="006358B3" w:rsidRDefault="00BF067F" w:rsidP="006358B3">
            <w:p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6358B3" w:rsidRDefault="00BF067F" w:rsidP="0063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58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D155E0" w:rsidRPr="006358B3" w:rsidTr="001C0464">
        <w:trPr>
          <w:trHeight w:val="588"/>
        </w:trPr>
        <w:tc>
          <w:tcPr>
            <w:tcW w:w="6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6358B3" w:rsidRDefault="00D155E0" w:rsidP="006358B3">
            <w:pPr>
              <w:numPr>
                <w:ilvl w:val="0"/>
                <w:numId w:val="3"/>
              </w:num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58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Условия реализации  учебной дисциплины</w:t>
            </w:r>
          </w:p>
          <w:p w:rsidR="00BF067F" w:rsidRPr="006358B3" w:rsidRDefault="00BF067F" w:rsidP="006358B3">
            <w:p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6358B3" w:rsidRDefault="00BF067F" w:rsidP="0063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58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155E0" w:rsidRPr="006358B3" w:rsidTr="001C0464">
        <w:trPr>
          <w:trHeight w:val="575"/>
        </w:trPr>
        <w:tc>
          <w:tcPr>
            <w:tcW w:w="6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6358B3" w:rsidRDefault="00D155E0" w:rsidP="006358B3">
            <w:pPr>
              <w:numPr>
                <w:ilvl w:val="0"/>
                <w:numId w:val="4"/>
              </w:num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58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BF067F" w:rsidRPr="006358B3" w:rsidRDefault="00BF067F" w:rsidP="006358B3">
            <w:p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6358B3" w:rsidRDefault="00BF067F" w:rsidP="0063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58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</w:tbl>
    <w:p w:rsidR="00BF067F" w:rsidRPr="006358B3" w:rsidRDefault="00BF067F" w:rsidP="006358B3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F067F" w:rsidRPr="006358B3" w:rsidRDefault="00BF067F" w:rsidP="001C046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Pr="006358B3" w:rsidRDefault="009440A6" w:rsidP="009440A6">
      <w:pPr>
        <w:keepNext/>
        <w:keepLines/>
        <w:numPr>
          <w:ilvl w:val="0"/>
          <w:numId w:val="36"/>
        </w:numPr>
        <w:spacing w:after="0"/>
        <w:jc w:val="both"/>
        <w:outlineLvl w:val="0"/>
        <w:rPr>
          <w:rFonts w:ascii="Times New Roman" w:eastAsia="Times New Roman" w:hAnsi="Times New Roman" w:cs="Times New Roman"/>
          <w:i/>
          <w:iCs/>
          <w:kern w:val="32"/>
          <w:sz w:val="28"/>
          <w:szCs w:val="28"/>
          <w:lang w:eastAsia="ru-RU"/>
        </w:rPr>
      </w:pPr>
      <w:r w:rsidRPr="006358B3">
        <w:rPr>
          <w:rFonts w:ascii="Times New Roman" w:eastAsia="Times New Roman" w:hAnsi="Times New Roman" w:cs="Times New Roman"/>
          <w:b/>
          <w:iCs/>
          <w:kern w:val="32"/>
          <w:sz w:val="28"/>
          <w:szCs w:val="28"/>
          <w:lang w:eastAsia="ru-RU"/>
        </w:rPr>
        <w:lastRenderedPageBreak/>
        <w:t>ОБЩАЯ ХАРАКТЕРИСТИКА РАБОЧЕЙ ПР</w:t>
      </w:r>
      <w:r w:rsidR="007C3D64" w:rsidRPr="006358B3">
        <w:rPr>
          <w:rFonts w:ascii="Times New Roman" w:eastAsia="Times New Roman" w:hAnsi="Times New Roman" w:cs="Times New Roman"/>
          <w:b/>
          <w:iCs/>
          <w:kern w:val="32"/>
          <w:sz w:val="28"/>
          <w:szCs w:val="28"/>
          <w:lang w:eastAsia="ru-RU"/>
        </w:rPr>
        <w:t>ОГРАММЫ УЧЕБНОЙ ДИСЦИПЛИНЫ ОП.06</w:t>
      </w:r>
      <w:r w:rsidRPr="006358B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«Финансы, денежное обращение и кредит»</w:t>
      </w:r>
    </w:p>
    <w:p w:rsidR="009440A6" w:rsidRPr="006358B3" w:rsidRDefault="009440A6" w:rsidP="009440A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0A6" w:rsidRPr="006358B3" w:rsidRDefault="009440A6" w:rsidP="009440A6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358B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6358B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ab/>
      </w:r>
    </w:p>
    <w:p w:rsidR="009440A6" w:rsidRPr="006358B3" w:rsidRDefault="009440A6" w:rsidP="009440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8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C3D64" w:rsidRPr="006358B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ОП.06</w:t>
      </w:r>
      <w:r w:rsidRPr="00635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«Финансы, денежное обращение и кредит» является обязательной частью общепрофессионального цикла примерной основной образовательной программы в соответствии с ФГОС </w:t>
      </w:r>
      <w:r w:rsidRPr="00635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38.02.01 «Экономика и бухгалтерский учет (по отраслям)» </w:t>
      </w:r>
      <w:r w:rsidRPr="006358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специальностям бухгалтер; бухгалтер, специалист по налогообложению.</w:t>
      </w:r>
    </w:p>
    <w:p w:rsidR="009440A6" w:rsidRPr="006358B3" w:rsidRDefault="007C3D64" w:rsidP="009440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8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Учебная дисциплина ОП.06</w:t>
      </w:r>
      <w:r w:rsidR="009440A6" w:rsidRPr="00635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«Финансы, денежное обращение и кредит» обеспечивает формирование профессиональных и общих компетенций по всем видам деятельности ФГОС по специальности  </w:t>
      </w:r>
      <w:r w:rsidR="009440A6" w:rsidRPr="00635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38.02.01 «Экономика и бухгалтерский учет (по отраслям)». </w:t>
      </w:r>
      <w:r w:rsidR="009440A6" w:rsidRPr="00635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</w:t>
      </w:r>
      <w:proofErr w:type="gramStart"/>
      <w:r w:rsidR="009440A6" w:rsidRPr="006358B3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="009440A6" w:rsidRPr="00635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01; ОК 02; ОК 03; ОК 04; ОК 05; ОК 09; ОК 10; ОК 11; ПК 1.3;. ПК 2.5; ПК 4.4.</w:t>
      </w:r>
    </w:p>
    <w:p w:rsidR="009440A6" w:rsidRPr="006358B3" w:rsidRDefault="009440A6" w:rsidP="009440A6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358B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1.2. Цель и планируемые результаты освоения дисциплины:   </w:t>
      </w:r>
    </w:p>
    <w:p w:rsidR="009440A6" w:rsidRPr="006358B3" w:rsidRDefault="009440A6" w:rsidP="009440A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</w:t>
      </w:r>
      <w:proofErr w:type="gramStart"/>
      <w:r w:rsidRPr="006358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635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осваиваются умения и знания</w:t>
      </w:r>
    </w:p>
    <w:p w:rsidR="009440A6" w:rsidRPr="006A019E" w:rsidRDefault="009440A6" w:rsidP="009440A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9"/>
        <w:gridCol w:w="3035"/>
        <w:gridCol w:w="3664"/>
      </w:tblGrid>
      <w:tr w:rsidR="009440A6" w:rsidRPr="006A019E" w:rsidTr="00135C42">
        <w:trPr>
          <w:trHeight w:val="649"/>
        </w:trPr>
        <w:tc>
          <w:tcPr>
            <w:tcW w:w="2549" w:type="dxa"/>
            <w:hideMark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035" w:type="dxa"/>
            <w:hideMark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664" w:type="dxa"/>
            <w:hideMark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9440A6" w:rsidRPr="006A019E" w:rsidTr="00135C42">
        <w:trPr>
          <w:trHeight w:val="212"/>
        </w:trPr>
        <w:tc>
          <w:tcPr>
            <w:tcW w:w="2549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35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Распознавать задачу и/или проблему;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составить план действия и реализовывать его; определить необходимые ресурсы.</w:t>
            </w:r>
          </w:p>
        </w:tc>
        <w:tc>
          <w:tcPr>
            <w:tcW w:w="3664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6A01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ктуальный профессиональный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</w:tr>
      <w:tr w:rsidR="009440A6" w:rsidRPr="006A019E" w:rsidTr="00135C42">
        <w:trPr>
          <w:trHeight w:val="212"/>
        </w:trPr>
        <w:tc>
          <w:tcPr>
            <w:tcW w:w="2549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поиск, анализ и интерпретацию информации, необходимой для выполнения задач профессиональной </w:t>
            </w: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3035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значимое</w:t>
            </w:r>
            <w:proofErr w:type="gramEnd"/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664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Номенклатура информационных источников применяемых в профессиональной деятельности; приемы структурирования информации.</w:t>
            </w:r>
          </w:p>
        </w:tc>
      </w:tr>
      <w:tr w:rsidR="009440A6" w:rsidRPr="006A019E" w:rsidTr="00135C42">
        <w:trPr>
          <w:trHeight w:val="212"/>
        </w:trPr>
        <w:tc>
          <w:tcPr>
            <w:tcW w:w="2549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035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</w:tc>
        <w:tc>
          <w:tcPr>
            <w:tcW w:w="3664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</w:tc>
      </w:tr>
      <w:tr w:rsidR="009440A6" w:rsidRPr="006A019E" w:rsidTr="00135C42">
        <w:trPr>
          <w:trHeight w:val="212"/>
        </w:trPr>
        <w:tc>
          <w:tcPr>
            <w:tcW w:w="2549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035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3664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Значимость коллективных решений, работать в группе для решения ситуационных заданий.</w:t>
            </w:r>
          </w:p>
        </w:tc>
      </w:tr>
      <w:tr w:rsidR="009440A6" w:rsidRPr="006A019E" w:rsidTr="00135C42">
        <w:trPr>
          <w:trHeight w:val="212"/>
        </w:trPr>
        <w:tc>
          <w:tcPr>
            <w:tcW w:w="2549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035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664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9440A6" w:rsidRPr="006A019E" w:rsidTr="00135C42">
        <w:trPr>
          <w:trHeight w:val="212"/>
        </w:trPr>
        <w:tc>
          <w:tcPr>
            <w:tcW w:w="2549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9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035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</w:tc>
        <w:tc>
          <w:tcPr>
            <w:tcW w:w="3664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9440A6" w:rsidRPr="006A019E" w:rsidTr="00135C42">
        <w:trPr>
          <w:trHeight w:val="212"/>
        </w:trPr>
        <w:tc>
          <w:tcPr>
            <w:tcW w:w="2549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10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профессиональной документацией на </w:t>
            </w:r>
            <w:proofErr w:type="gramStart"/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государственном</w:t>
            </w:r>
            <w:proofErr w:type="gramEnd"/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иностранных языках.</w:t>
            </w:r>
          </w:p>
        </w:tc>
        <w:tc>
          <w:tcPr>
            <w:tcW w:w="3035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664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Нормативно-правовые акты международные и РФ в области денежного обращения и финансов.</w:t>
            </w:r>
          </w:p>
        </w:tc>
      </w:tr>
      <w:tr w:rsidR="009440A6" w:rsidRPr="006A019E" w:rsidTr="00135C42">
        <w:trPr>
          <w:trHeight w:val="212"/>
        </w:trPr>
        <w:tc>
          <w:tcPr>
            <w:tcW w:w="2549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11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знания по финансовой грамотности, планировать </w:t>
            </w: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предпринимательскую деятельность в профессиональной сфере.</w:t>
            </w:r>
          </w:p>
        </w:tc>
        <w:tc>
          <w:tcPr>
            <w:tcW w:w="3035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Выявлять достоинства и недостатки коммерческой идеи; презентовать идеи открытия собственного дела в профессиональной </w:t>
            </w: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3664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Основы финансовой грамотности; порядок выстраивания презентации; финансовые инструменты,  кредитные банковские продукты.</w:t>
            </w:r>
          </w:p>
        </w:tc>
      </w:tr>
      <w:tr w:rsidR="009440A6" w:rsidRPr="006A019E" w:rsidTr="00135C42">
        <w:trPr>
          <w:trHeight w:val="212"/>
        </w:trPr>
        <w:tc>
          <w:tcPr>
            <w:tcW w:w="2549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ПК 1.3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учет денежных средств, оформлять денежные и кассовые документы</w:t>
            </w:r>
          </w:p>
        </w:tc>
        <w:tc>
          <w:tcPr>
            <w:tcW w:w="3035" w:type="dxa"/>
          </w:tcPr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документооборот;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разбираться в номенклатуре дел;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учет денежных средств на расчетных и специальных счетах;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учет финансовых вложений и ценных бумаг;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учет финансовых результатов и использования прибыли;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учет собственного капитала;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учет кредитов и займов.</w:t>
            </w:r>
          </w:p>
        </w:tc>
        <w:tc>
          <w:tcPr>
            <w:tcW w:w="3664" w:type="dxa"/>
          </w:tcPr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инструкцию по применению плана счетов бухгалтерского учета;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и цели </w:t>
            </w:r>
            <w:proofErr w:type="gramStart"/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разработки рабочего плана счетов бухгалтерского учета организации</w:t>
            </w:r>
            <w:proofErr w:type="gramEnd"/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долгосрочных инвестиций;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финансовых вложений и ценных бумаг.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440A6" w:rsidRPr="006A019E" w:rsidTr="00135C42">
        <w:trPr>
          <w:trHeight w:val="212"/>
        </w:trPr>
        <w:tc>
          <w:tcPr>
            <w:tcW w:w="2549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2.5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процедуры инвентаризации финансовых обязательств организации</w:t>
            </w:r>
          </w:p>
        </w:tc>
        <w:tc>
          <w:tcPr>
            <w:tcW w:w="3035" w:type="dxa"/>
          </w:tcPr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цели и периодичность проведения инвентаризации;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специальной терминологией при проведении инвентаризации активов;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характеристику активов организации;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инвентаризационные описи;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физический подсчет активов;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составлять акт по результатам инвентаризации;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выверку финансовых обязательств;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98).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64" w:type="dxa"/>
          </w:tcPr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понятия инвентаризации активов;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характеристику объектов, подлежащих инвентаризации;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периодичность проведения инвентаризации имущества;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и состав инвентаризационной комиссии;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лиц, ответственных за подготовительный этап для подбора документации, необходимой для проведения инвентаризации;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порядок составления инвентаризационных описей и сроки передачи их в бухгалтерию;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процедуру составления акта по результатам инвентаризации.</w:t>
            </w:r>
          </w:p>
        </w:tc>
      </w:tr>
      <w:tr w:rsidR="009440A6" w:rsidRPr="006A019E" w:rsidTr="00135C42">
        <w:trPr>
          <w:trHeight w:val="212"/>
        </w:trPr>
        <w:tc>
          <w:tcPr>
            <w:tcW w:w="2549" w:type="dxa"/>
          </w:tcPr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ПК 4.4</w:t>
            </w:r>
          </w:p>
          <w:p w:rsidR="009440A6" w:rsidRPr="006A019E" w:rsidRDefault="009440A6" w:rsidP="00135C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  <w:tc>
          <w:tcPr>
            <w:tcW w:w="3035" w:type="dxa"/>
          </w:tcPr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результаты </w:t>
            </w: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финансового анализа экономического субъекта для целей бюджетирования и управления денежными потоками.</w:t>
            </w:r>
          </w:p>
        </w:tc>
        <w:tc>
          <w:tcPr>
            <w:tcW w:w="3664" w:type="dxa"/>
          </w:tcPr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финансового анализа;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приемы финансового анализа;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бухгалтерского баланса: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процедуры анализа уровня и динамики финансовых результатов по показателям отчетности;</w:t>
            </w:r>
          </w:p>
          <w:p w:rsidR="009440A6" w:rsidRPr="006A019E" w:rsidRDefault="009440A6" w:rsidP="00135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финансового менеджмента, методические документы по финансовому </w:t>
            </w:r>
            <w:r w:rsidRPr="006A0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анализу, методические документы по бюджетированию и управлению денежными потоками.</w:t>
            </w:r>
          </w:p>
        </w:tc>
      </w:tr>
    </w:tbl>
    <w:p w:rsidR="009440A6" w:rsidRPr="006A019E" w:rsidRDefault="009440A6" w:rsidP="009440A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067F" w:rsidRDefault="00BF067F" w:rsidP="00BF067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C0464" w:rsidRDefault="001C0464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40A6" w:rsidRDefault="009440A6" w:rsidP="001C0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55E0" w:rsidRPr="00D155E0" w:rsidRDefault="00D155E0" w:rsidP="001C0464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D155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СТРУКТУРА И СОДЕРЖАНИЕ УЧЕБНОЙ ДИСЦИПЛИНЫ</w:t>
      </w:r>
    </w:p>
    <w:p w:rsidR="001C0464" w:rsidRDefault="001C0464" w:rsidP="00D155E0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55E0" w:rsidRPr="00D155E0" w:rsidRDefault="00D155E0" w:rsidP="00D155E0">
      <w:pPr>
        <w:spacing w:after="0" w:line="240" w:lineRule="auto"/>
        <w:ind w:left="-180"/>
        <w:jc w:val="both"/>
        <w:rPr>
          <w:rFonts w:ascii="Arial" w:eastAsia="Times New Roman" w:hAnsi="Arial" w:cs="Arial"/>
          <w:color w:val="000000"/>
          <w:lang w:eastAsia="ru-RU"/>
        </w:rPr>
      </w:pPr>
      <w:r w:rsidRPr="00D155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103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8"/>
        <w:gridCol w:w="3447"/>
      </w:tblGrid>
      <w:tr w:rsidR="00D155E0" w:rsidRPr="00D155E0" w:rsidTr="001C0464">
        <w:trPr>
          <w:trHeight w:val="460"/>
          <w:jc w:val="center"/>
        </w:trPr>
        <w:tc>
          <w:tcPr>
            <w:tcW w:w="6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D155E0" w:rsidRDefault="00D155E0" w:rsidP="00D155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3" w:name="957754a1691dde43bb64622f644edff8a8596908"/>
            <w:bookmarkStart w:id="4" w:name="3"/>
            <w:bookmarkEnd w:id="3"/>
            <w:bookmarkEnd w:id="4"/>
            <w:r w:rsidRPr="00D15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Default="00D155E0" w:rsidP="002B3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155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  <w:p w:rsidR="00BF067F" w:rsidRPr="00D155E0" w:rsidRDefault="00BF067F" w:rsidP="002B37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D155E0" w:rsidRPr="00A944AD" w:rsidTr="00A944AD">
        <w:trPr>
          <w:jc w:val="center"/>
        </w:trPr>
        <w:tc>
          <w:tcPr>
            <w:tcW w:w="6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55E0" w:rsidRPr="00A944AD" w:rsidRDefault="00A944AD" w:rsidP="00D155E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4AD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A944AD" w:rsidRDefault="009440A6" w:rsidP="00BF06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  <w:p w:rsidR="00A944AD" w:rsidRPr="00A944AD" w:rsidRDefault="00A944AD" w:rsidP="00BF06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E0" w:rsidRPr="00A944AD" w:rsidTr="001C0464">
        <w:trPr>
          <w:jc w:val="center"/>
        </w:trPr>
        <w:tc>
          <w:tcPr>
            <w:tcW w:w="6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A944AD" w:rsidRDefault="00A944AD" w:rsidP="00D155E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работы </w:t>
            </w:r>
            <w:proofErr w:type="gramStart"/>
            <w:r w:rsidRPr="00A944A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A944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 взаимодействие с преподавателем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A944AD" w:rsidRDefault="00BF067F" w:rsidP="002B378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4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D155E0" w:rsidRPr="00A944AD" w:rsidTr="001C0464">
        <w:trPr>
          <w:jc w:val="center"/>
        </w:trPr>
        <w:tc>
          <w:tcPr>
            <w:tcW w:w="6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A944AD" w:rsidRDefault="00D155E0" w:rsidP="00D155E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A944AD" w:rsidRDefault="00D155E0" w:rsidP="002B3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4AD" w:rsidRPr="00A944AD" w:rsidTr="001C0464">
        <w:trPr>
          <w:jc w:val="center"/>
        </w:trPr>
        <w:tc>
          <w:tcPr>
            <w:tcW w:w="6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4AD" w:rsidRPr="00A944AD" w:rsidRDefault="00A944AD" w:rsidP="00D155E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4AD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4AD" w:rsidRPr="00A944AD" w:rsidRDefault="00A944AD" w:rsidP="002B3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55E0" w:rsidRPr="00A944AD" w:rsidTr="001C0464">
        <w:trPr>
          <w:jc w:val="center"/>
        </w:trPr>
        <w:tc>
          <w:tcPr>
            <w:tcW w:w="6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A944AD" w:rsidRDefault="00D155E0" w:rsidP="00D155E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       практические занятия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A944AD" w:rsidRDefault="00BF067F" w:rsidP="002B378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4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155E0" w:rsidRPr="00A944AD" w:rsidTr="001C0464">
        <w:trPr>
          <w:jc w:val="center"/>
        </w:trPr>
        <w:tc>
          <w:tcPr>
            <w:tcW w:w="6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A944AD" w:rsidRDefault="00D155E0" w:rsidP="00D155E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4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A944AD" w:rsidRDefault="00BF067F" w:rsidP="002B378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4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D155E0" w:rsidRPr="00A944AD" w:rsidTr="001C0464">
        <w:trPr>
          <w:jc w:val="center"/>
        </w:trPr>
        <w:tc>
          <w:tcPr>
            <w:tcW w:w="6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A944AD" w:rsidRDefault="00D155E0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A944AD" w:rsidRDefault="00D155E0" w:rsidP="002B3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5E0" w:rsidRPr="00A944AD" w:rsidTr="001C0464">
        <w:trPr>
          <w:jc w:val="center"/>
        </w:trPr>
        <w:tc>
          <w:tcPr>
            <w:tcW w:w="6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A944AD" w:rsidRDefault="00D155E0" w:rsidP="00D155E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4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Итоговая аттестация</w:t>
            </w:r>
            <w:r w:rsidRPr="00A944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 в </w:t>
            </w:r>
            <w:r w:rsidR="00BF067F" w:rsidRPr="00A944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форме  экзамена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5E0" w:rsidRPr="00A944AD" w:rsidRDefault="00D155E0" w:rsidP="002B3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0464" w:rsidRDefault="001C0464" w:rsidP="00D155E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35C42" w:rsidRDefault="00135C42" w:rsidP="00D155E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135C42" w:rsidSect="00DB2731">
          <w:pgSz w:w="11906" w:h="16838"/>
          <w:pgMar w:top="993" w:right="1134" w:bottom="1134" w:left="1134" w:header="709" w:footer="709" w:gutter="0"/>
          <w:cols w:space="708"/>
          <w:docGrid w:linePitch="360"/>
        </w:sectPr>
      </w:pPr>
    </w:p>
    <w:p w:rsidR="00D155E0" w:rsidRPr="00D155E0" w:rsidRDefault="00D155E0" w:rsidP="00D155E0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D155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2.2. Тематический план и содержание учебной дисциплины «Финансы, денежное обращение и кредит»</w:t>
      </w:r>
    </w:p>
    <w:tbl>
      <w:tblPr>
        <w:tblW w:w="170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9"/>
        <w:gridCol w:w="10065"/>
        <w:gridCol w:w="992"/>
        <w:gridCol w:w="1499"/>
        <w:gridCol w:w="30"/>
        <w:gridCol w:w="15"/>
        <w:gridCol w:w="15"/>
        <w:gridCol w:w="2468"/>
        <w:gridCol w:w="60"/>
        <w:gridCol w:w="15"/>
        <w:gridCol w:w="45"/>
        <w:gridCol w:w="17"/>
      </w:tblGrid>
      <w:tr w:rsidR="002E2E67" w:rsidRPr="002B3782" w:rsidTr="0057326A">
        <w:trPr>
          <w:gridAfter w:val="5"/>
          <w:wAfter w:w="2605" w:type="dxa"/>
          <w:trHeight w:val="70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E67" w:rsidRPr="002B3782" w:rsidRDefault="002E2E67" w:rsidP="00D155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5" w:name="a1538263bf6cef03af0b0aac095b4f5d41d28d19"/>
            <w:bookmarkStart w:id="6" w:name="4"/>
            <w:bookmarkEnd w:id="5"/>
            <w:bookmarkEnd w:id="6"/>
            <w:r w:rsidRPr="002B3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E67" w:rsidRPr="002B3782" w:rsidRDefault="002E2E67" w:rsidP="00D155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B3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2B3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Default="002E2E67" w:rsidP="00DA2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Объём</w:t>
            </w:r>
          </w:p>
          <w:p w:rsidR="002E2E67" w:rsidRPr="002B3782" w:rsidRDefault="002E2E67" w:rsidP="00DA2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Pr="002B3782" w:rsidRDefault="002E2E67" w:rsidP="002E2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Формируемые компетенции</w:t>
            </w:r>
          </w:p>
        </w:tc>
      </w:tr>
      <w:tr w:rsidR="002E2E67" w:rsidRPr="00D155E0" w:rsidTr="0057326A">
        <w:trPr>
          <w:gridAfter w:val="5"/>
          <w:wAfter w:w="2605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E67" w:rsidRPr="00D155E0" w:rsidRDefault="002E2E67" w:rsidP="00D155E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55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E67" w:rsidRPr="00D155E0" w:rsidRDefault="002E2E67" w:rsidP="00D155E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55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Pr="00D155E0" w:rsidRDefault="002E2E67" w:rsidP="00DA2824">
            <w:pPr>
              <w:spacing w:after="0" w:line="0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Pr="00D155E0" w:rsidRDefault="002E2E67" w:rsidP="000157DE">
            <w:pPr>
              <w:spacing w:after="0" w:line="0" w:lineRule="atLeast"/>
              <w:ind w:left="33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E2E67" w:rsidRPr="00D155E0" w:rsidTr="0057326A">
        <w:trPr>
          <w:gridAfter w:val="5"/>
          <w:wAfter w:w="2605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E67" w:rsidRPr="00D155E0" w:rsidRDefault="002E2E67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1. </w:t>
            </w:r>
            <w:r w:rsidRPr="00135C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Деньги</w:t>
            </w:r>
            <w:r w:rsidRPr="00D15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денежное обращение, денежная система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01" w:rsidRDefault="002F2701" w:rsidP="00420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2F270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2F2701" w:rsidRPr="00401E15" w:rsidRDefault="002F2701" w:rsidP="002F270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1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Должен у</w:t>
            </w:r>
            <w:r w:rsidRPr="00401E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меть</w:t>
            </w:r>
            <w:proofErr w:type="gramStart"/>
            <w:r w:rsidRPr="00401E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:</w:t>
            </w:r>
            <w:r w:rsidRPr="00401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proofErr w:type="gramEnd"/>
            <w:r w:rsidRPr="00401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оперировать кредитно-финансовыми понятиями и категориями, ориентироваться в схемах построения и взаимодействия различных сегментов финансового рынка;</w:t>
            </w:r>
          </w:p>
          <w:p w:rsidR="002F2701" w:rsidRPr="00401E15" w:rsidRDefault="002F2701" w:rsidP="002F270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1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Должен</w:t>
            </w:r>
            <w:r w:rsidRPr="008D1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з</w:t>
            </w:r>
            <w:r w:rsidRPr="00401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нать:</w:t>
            </w:r>
            <w:r w:rsidRPr="00401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законы денежного обращения;</w:t>
            </w:r>
          </w:p>
          <w:p w:rsidR="002F2701" w:rsidRPr="00401E15" w:rsidRDefault="002F2701" w:rsidP="002F270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01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-сущность, виды и функции денег;</w:t>
            </w:r>
          </w:p>
          <w:p w:rsidR="002F2701" w:rsidRPr="00401E15" w:rsidRDefault="002F2701" w:rsidP="002F270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01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-основные типы и элементы денежных систем.</w:t>
            </w:r>
          </w:p>
          <w:p w:rsidR="002E2E67" w:rsidRPr="00135C42" w:rsidRDefault="002E2E67" w:rsidP="004203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1.1.Сущность, функции и виды денег</w:t>
            </w:r>
          </w:p>
          <w:p w:rsidR="002E2E67" w:rsidRPr="00135C42" w:rsidRDefault="002E2E67" w:rsidP="0042038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денег, основные этапы эволюции денег. Функции и роль денег в условиях рыночных отношений. Деньги как средство обращения, накопления, платежа, мера стоимости, мировые деньги. Виды денег. Наличные деньги, безналичные деньги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Pr="00C00639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C00639">
              <w:rPr>
                <w:rFonts w:ascii="Arial" w:eastAsia="Times New Roman" w:hAnsi="Arial" w:cs="Arial"/>
                <w:b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5A52" w:rsidRPr="00D155E0" w:rsidRDefault="00420384" w:rsidP="00420384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</w:tr>
      <w:tr w:rsidR="002E2E67" w:rsidRPr="00D155E0" w:rsidTr="0057326A">
        <w:trPr>
          <w:gridAfter w:val="5"/>
          <w:wAfter w:w="2605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E67" w:rsidRPr="00D155E0" w:rsidRDefault="002E2E67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E67" w:rsidRPr="00135C42" w:rsidRDefault="002E2E67" w:rsidP="00E328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Самостоятельная работа. Составить конспект</w:t>
            </w:r>
            <w:proofErr w:type="gramStart"/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.2. Денежное обращение. Закон денежного обращения.</w:t>
            </w:r>
          </w:p>
          <w:p w:rsidR="002E2E67" w:rsidRPr="00135C42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денежного обращения. Формы денежного обращения. Системы наличного и безналичного денежного обращения. Закон денежного обращения. Организация безналичных расчётов в РФ.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Pr="00D155E0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Pr="002F2701" w:rsidRDefault="00420384" w:rsidP="0042038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F2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2F2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01-05, 09-11.ПК 1.3, 2.5</w:t>
            </w:r>
          </w:p>
        </w:tc>
      </w:tr>
      <w:tr w:rsidR="002E2E67" w:rsidRPr="00D155E0" w:rsidTr="0057326A">
        <w:trPr>
          <w:gridAfter w:val="5"/>
          <w:wAfter w:w="2605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E67" w:rsidRPr="00D155E0" w:rsidRDefault="002E2E67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E67" w:rsidRPr="00135C42" w:rsidRDefault="002E2E67" w:rsidP="00E328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Самостоятельная работа. Составить конспект</w:t>
            </w:r>
            <w:proofErr w:type="gramStart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.3Денежная система и её типы.</w:t>
            </w:r>
          </w:p>
          <w:p w:rsidR="002E2E67" w:rsidRPr="00135C42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Денежная система: понятие. Типы денежных систем. Биметаллизм. Монометаллизм. Денежная единица. Масштаб цен. Денежная система РФ.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Pr="00D155E0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Pr="002F2701" w:rsidRDefault="00420384" w:rsidP="0042038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2F2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2F2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01-05, 09-11.ПК 1.3, 2.5</w:t>
            </w:r>
          </w:p>
        </w:tc>
      </w:tr>
      <w:tr w:rsidR="002E2E67" w:rsidRPr="00D155E0" w:rsidTr="0057326A">
        <w:trPr>
          <w:gridAfter w:val="5"/>
          <w:wAfter w:w="2605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E67" w:rsidRPr="00D155E0" w:rsidRDefault="002E2E67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E67" w:rsidRPr="00135C42" w:rsidRDefault="002E2E67" w:rsidP="00E328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Самостоятельная работа. Составить конспект</w:t>
            </w:r>
            <w:proofErr w:type="gramStart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.4. Инфляция и формы её проявления. Виды и типы инфляции.</w:t>
            </w:r>
          </w:p>
          <w:p w:rsidR="002E2E67" w:rsidRPr="00135C42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инфляции, причины её возникновения. Последствия инфляции. Типы инфляции: инфляция спроса, инфляция издержек. Виды инфляции. Оценка инфляции, индекс инфляции и покупательной способности денег.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Pr="00D155E0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Pr="00D155E0" w:rsidRDefault="002F2701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2F2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</w:t>
            </w:r>
            <w:proofErr w:type="gramEnd"/>
            <w:r w:rsidRPr="002F2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01-05, 09-11.ПК 1.3, 2.5</w:t>
            </w:r>
          </w:p>
        </w:tc>
      </w:tr>
      <w:tr w:rsidR="002E2E67" w:rsidRPr="00D155E0" w:rsidTr="0057326A">
        <w:trPr>
          <w:gridAfter w:val="5"/>
          <w:wAfter w:w="2605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E67" w:rsidRPr="00D155E0" w:rsidRDefault="002E2E67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701" w:rsidRDefault="002E2E67" w:rsidP="00E328C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Самостоятельная </w:t>
            </w:r>
            <w:r w:rsidRPr="002F270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работа</w:t>
            </w:r>
          </w:p>
          <w:p w:rsidR="002E2E67" w:rsidRPr="00135C42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F2701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Практическая работа № 1</w:t>
            </w:r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F27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«Анализ показателей денежного обращения. Определение индекса инфляции».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Pr="002F2701" w:rsidRDefault="002E2E67" w:rsidP="00E32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Pr="00D155E0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E2E67" w:rsidRPr="00D155E0" w:rsidTr="0057326A">
        <w:trPr>
          <w:gridAfter w:val="5"/>
          <w:wAfter w:w="2605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E67" w:rsidRPr="00D155E0" w:rsidRDefault="002E2E67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E67" w:rsidRPr="00135C42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Самостоятельная </w:t>
            </w:r>
            <w:proofErr w:type="spellStart"/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работа</w:t>
            </w:r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Практическая</w:t>
            </w:r>
            <w:proofErr w:type="spellEnd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работа № 2 «Оформление платёжных документов по безналичным расчётам».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Pr="002F2701" w:rsidRDefault="002E2E67" w:rsidP="00E32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Pr="00D155E0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E2E67" w:rsidRPr="00D155E0" w:rsidTr="0057326A">
        <w:trPr>
          <w:gridAfter w:val="5"/>
          <w:wAfter w:w="2605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E67" w:rsidRPr="00D155E0" w:rsidRDefault="002E2E67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E67" w:rsidRPr="00135C42" w:rsidRDefault="002E2E67" w:rsidP="00E328C9">
            <w:pPr>
              <w:spacing w:after="0" w:line="240" w:lineRule="auto"/>
              <w:ind w:left="34" w:right="10" w:hanging="2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Внеаудиторная самостоятельная работа:</w:t>
            </w:r>
          </w:p>
          <w:p w:rsidR="002E2E67" w:rsidRPr="00135C42" w:rsidRDefault="002E2E67" w:rsidP="00E32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-Подготовка сообщений:</w:t>
            </w:r>
          </w:p>
          <w:p w:rsidR="002E2E67" w:rsidRPr="00135C42" w:rsidRDefault="002E2E67" w:rsidP="00E32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«Из истории  денег на Руси». </w:t>
            </w:r>
          </w:p>
          <w:p w:rsidR="002E2E67" w:rsidRPr="00135C42" w:rsidRDefault="002E2E67" w:rsidP="00E32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«Из истории пластиковой карты»,  «Формы безналичных расчётов в РФ», </w:t>
            </w:r>
          </w:p>
          <w:p w:rsidR="002E2E67" w:rsidRPr="00135C42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«Современные технологии и инструменты безналичных расчётов»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E2E67" w:rsidRPr="002F2701" w:rsidRDefault="002E2E67" w:rsidP="00E32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2E2E67" w:rsidRPr="002F2701" w:rsidRDefault="002E2E67" w:rsidP="00E32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2E2E67" w:rsidRPr="002F2701" w:rsidRDefault="002E2E67" w:rsidP="00E32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E2E67" w:rsidRPr="002F2701" w:rsidRDefault="002E2E67" w:rsidP="00E32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E2E67" w:rsidRPr="002F2701" w:rsidRDefault="002E2E67" w:rsidP="00E32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  <w:p w:rsidR="002E2E67" w:rsidRPr="00D155E0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E67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E2E67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E2E67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E2E67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E2E67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E2E67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F85A52" w:rsidRDefault="00F85A52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2E2E67" w:rsidRPr="00D155E0" w:rsidRDefault="002E2E67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5565B" w:rsidRPr="00D155E0" w:rsidTr="0057326A">
        <w:trPr>
          <w:gridAfter w:val="4"/>
          <w:wAfter w:w="137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D155E0" w:rsidRDefault="00A5565B" w:rsidP="00D155E0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5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 </w:t>
            </w:r>
            <w:r w:rsidRPr="00D15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Финансы и финансовая система РФ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109A" w:rsidRPr="00401E15" w:rsidRDefault="0029109A" w:rsidP="0029109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1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Должен у</w:t>
            </w:r>
            <w:r w:rsidRPr="00401E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меть:</w:t>
            </w:r>
            <w:r w:rsidRPr="00401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оперировать кредитно-финансовыми понятиями и категориями, ориентироваться в схемах построения и взаимодействия различных сегментов финансового рынка;</w:t>
            </w:r>
          </w:p>
          <w:p w:rsidR="0029109A" w:rsidRPr="00401E15" w:rsidRDefault="0029109A" w:rsidP="0029109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13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Должен</w:t>
            </w:r>
            <w:r w:rsidRPr="008D1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з</w:t>
            </w:r>
            <w:r w:rsidRPr="00401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нать:</w:t>
            </w:r>
            <w:r w:rsidRPr="00401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сущность финансов, их функции и роль в экономике;</w:t>
            </w:r>
          </w:p>
          <w:p w:rsidR="0029109A" w:rsidRPr="00401E15" w:rsidRDefault="0029109A" w:rsidP="0029109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01E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-принципы финансовой политики и финансового контроля;</w:t>
            </w:r>
          </w:p>
          <w:p w:rsidR="002F2701" w:rsidRPr="002F2701" w:rsidRDefault="002F2701" w:rsidP="00E328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2F270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A5565B" w:rsidRPr="00135C42" w:rsidRDefault="00A5565B" w:rsidP="00E328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Социально-экономическая сущность и функции финансов.</w:t>
            </w:r>
          </w:p>
          <w:p w:rsidR="00A5565B" w:rsidRPr="00135C42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Сущность, назначение и роль финансов в современных экономических отношениях. Функции финансов. Накопительная функция финансов. Распределительная функция финансов. Контрольная функция финансов.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D155E0" w:rsidRDefault="00A5565B" w:rsidP="00E328C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D155E0" w:rsidRDefault="00A5565B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468" w:type="dxa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A5565B" w:rsidRDefault="00A5565B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  <w:p w:rsidR="00A5565B" w:rsidRDefault="00A5565B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  <w:p w:rsidR="00A5565B" w:rsidRDefault="00A5565B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  <w:p w:rsidR="00A5565B" w:rsidRDefault="00A5565B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  <w:p w:rsidR="00A5565B" w:rsidRDefault="00A5565B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  <w:p w:rsidR="00A5565B" w:rsidRDefault="00A5565B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  <w:p w:rsidR="00A5565B" w:rsidRDefault="00A5565B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  <w:p w:rsidR="00A5565B" w:rsidRDefault="00A5565B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Pr="00D155E0" w:rsidRDefault="00A5565B" w:rsidP="00135C42">
            <w:pPr>
              <w:spacing w:after="0" w:line="0" w:lineRule="atLeast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A5565B" w:rsidRPr="00D155E0" w:rsidTr="0057326A">
        <w:trPr>
          <w:gridAfter w:val="4"/>
          <w:wAfter w:w="137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D155E0" w:rsidRDefault="00A5565B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135C42" w:rsidRDefault="00A5565B" w:rsidP="00E328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Финансовая система РФ, характеристика её звеньев.</w:t>
            </w:r>
          </w:p>
          <w:p w:rsidR="00A5565B" w:rsidRPr="00135C42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и назначение финансовой системы. Устройство финансовой системы РФ. Элементы финансовой системы. Централизованные и децентрализованные финансы. Взаимосвязь элементов финансовой системы.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8775E3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8775E3">
              <w:rPr>
                <w:rFonts w:ascii="Arial" w:eastAsia="Times New Roman" w:hAnsi="Arial" w:cs="Arial"/>
                <w:b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D155E0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5565B" w:rsidRPr="00D155E0" w:rsidRDefault="00A5565B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5565B" w:rsidRPr="00D155E0" w:rsidTr="0057326A">
        <w:trPr>
          <w:gridAfter w:val="4"/>
          <w:wAfter w:w="137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D155E0" w:rsidRDefault="00A5565B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135C42" w:rsidRDefault="00A5565B" w:rsidP="00E328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Самостоятельная работа. Составить конспект</w:t>
            </w:r>
            <w:proofErr w:type="gramStart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.2Управление финансами и финансовая политика.</w:t>
            </w:r>
          </w:p>
          <w:p w:rsidR="00A5565B" w:rsidRPr="00135C42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финансами: понятие. Субъекты и объекты управления финансами. Органы, осуществляющие управление финансами в РФ,  их функции. Понятие  и назначение финансовой политики. Виды финансовой политики. Методы осуществления финансовой политики. Содержание, виды, формы и методы финансового контроля.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D155E0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D155E0" w:rsidRDefault="00A5565B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5565B" w:rsidRPr="00D155E0" w:rsidRDefault="00A5565B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5565B" w:rsidRPr="00D155E0" w:rsidTr="0057326A">
        <w:trPr>
          <w:gridAfter w:val="4"/>
          <w:wAfter w:w="137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D155E0" w:rsidRDefault="00A5565B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135C42" w:rsidRDefault="00A5565B" w:rsidP="00E328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Самостоятельная работа. Составить конспект</w:t>
            </w:r>
            <w:proofErr w:type="gramStart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.3Государственный бюджет. </w:t>
            </w:r>
          </w:p>
          <w:p w:rsidR="00A5565B" w:rsidRPr="00135C42" w:rsidRDefault="00A5565B" w:rsidP="00E328C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и функции государственного бюджета. Доходы и расходы государственного бюджета. Состояние государственного бюджета. Способы покрытия бюджетного дефицита.</w:t>
            </w:r>
          </w:p>
          <w:p w:rsidR="00A5565B" w:rsidRPr="00135C42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Практическая работа «Определение массы резервного фонда»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2</w:t>
            </w:r>
          </w:p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Pr="002E2E67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  <w:u w:val="single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u w:val="single"/>
                <w:lang w:eastAsia="ru-RU"/>
              </w:rPr>
              <w:lastRenderedPageBreak/>
              <w:t xml:space="preserve">   </w:t>
            </w:r>
            <w:r w:rsidRPr="002E2E67">
              <w:rPr>
                <w:rFonts w:ascii="Arial" w:eastAsia="Times New Roman" w:hAnsi="Arial" w:cs="Arial"/>
                <w:b/>
                <w:color w:val="000000"/>
                <w:u w:val="single"/>
                <w:lang w:eastAsia="ru-RU"/>
              </w:rPr>
              <w:t>2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D155E0" w:rsidRDefault="00A5565B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1.3, 2.5</w:t>
            </w: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5565B" w:rsidRPr="00D155E0" w:rsidRDefault="00A5565B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5565B" w:rsidRPr="00D155E0" w:rsidTr="0057326A">
        <w:trPr>
          <w:gridAfter w:val="4"/>
          <w:wAfter w:w="137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D155E0" w:rsidRDefault="00A5565B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135C42" w:rsidRDefault="00A5565B" w:rsidP="00E328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Самостоятельная работа. Составить конспект</w:t>
            </w:r>
            <w:proofErr w:type="gramStart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.4Бюджетное устройство РФ.</w:t>
            </w: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5565B" w:rsidRPr="00135C42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Бюджетное устройство РФ. Межбюджетные отношения. Формы межбюджетных отношений.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D155E0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D155E0" w:rsidRDefault="00A5565B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5565B" w:rsidRPr="00D155E0" w:rsidRDefault="00A5565B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5565B" w:rsidRPr="00D155E0" w:rsidTr="0057326A">
        <w:trPr>
          <w:gridAfter w:val="4"/>
          <w:wAfter w:w="137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D155E0" w:rsidRDefault="00A5565B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135C42" w:rsidRDefault="00A5565B" w:rsidP="00DA2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Самостоятельная работа. Составить конспект</w:t>
            </w:r>
            <w:proofErr w:type="gramStart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.5Социально-экономическая сущность внебюджетных фондов.</w:t>
            </w:r>
          </w:p>
          <w:p w:rsidR="00A5565B" w:rsidRPr="00135C42" w:rsidRDefault="00A5565B" w:rsidP="00DA28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Понятие, назначение и состав внебюджетных фондов. Состав внебюджетных фондов РФ. Источники формирования средств внебюджетных фондов. Направления расходования внебюджетных фондов. Методика расчёта отчислений во внебюджетные фонды.</w:t>
            </w:r>
          </w:p>
          <w:p w:rsidR="00A5565B" w:rsidRPr="00135C42" w:rsidRDefault="00A5565B" w:rsidP="00DA2824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«Определение суммы прибыли»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Pr="002E2E67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  <w:u w:val="single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u w:val="single"/>
                <w:lang w:eastAsia="ru-RU"/>
              </w:rPr>
              <w:t xml:space="preserve">    </w:t>
            </w:r>
            <w:r w:rsidRPr="002E2E67">
              <w:rPr>
                <w:rFonts w:ascii="Arial" w:eastAsia="Times New Roman" w:hAnsi="Arial" w:cs="Arial"/>
                <w:b/>
                <w:color w:val="000000"/>
                <w:u w:val="single"/>
                <w:lang w:eastAsia="ru-RU"/>
              </w:rPr>
              <w:t>2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D155E0" w:rsidRDefault="00A5565B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5565B" w:rsidRPr="00D155E0" w:rsidRDefault="00A5565B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5565B" w:rsidRPr="00D155E0" w:rsidTr="0057326A">
        <w:trPr>
          <w:gridAfter w:val="4"/>
          <w:wAfter w:w="137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D155E0" w:rsidRDefault="00A5565B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135C42" w:rsidRDefault="00A5565B" w:rsidP="00DA2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Самостоятельная работа. Составить конспект</w:t>
            </w:r>
            <w:proofErr w:type="gramStart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.6.Финансы коммерческих организаций.</w:t>
            </w:r>
          </w:p>
          <w:p w:rsidR="00A5565B" w:rsidRPr="00135C42" w:rsidRDefault="00A5565B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финансов коммерческих предприятий. Финансовые ресурсы коммерческих предприятий. Источники формирования ресурсов предприятия. Капитал и прибыль коммерческой организации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D155E0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D155E0" w:rsidRDefault="00A5565B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483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Pr="00D155E0" w:rsidRDefault="00A5565B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5565B" w:rsidRPr="00D155E0" w:rsidTr="0057326A">
        <w:trPr>
          <w:gridAfter w:val="4"/>
          <w:wAfter w:w="137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D155E0" w:rsidRDefault="00A5565B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135C42" w:rsidRDefault="00A5565B" w:rsidP="00DA2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Самостоятельная работа. Составить конспект</w:t>
            </w:r>
            <w:proofErr w:type="gramStart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.7Управление корпоративными финансами.</w:t>
            </w:r>
          </w:p>
          <w:p w:rsidR="00A5565B" w:rsidRPr="00135C42" w:rsidRDefault="00A5565B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Финансовый анализ, планирование и прогнозирование. Финансовая политика компании.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D155E0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D155E0" w:rsidRDefault="00A5565B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483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5565B" w:rsidRPr="00D155E0" w:rsidRDefault="00A5565B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5565B" w:rsidRPr="00D155E0" w:rsidTr="0057326A">
        <w:trPr>
          <w:gridAfter w:val="4"/>
          <w:wAfter w:w="137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D155E0" w:rsidRDefault="00A5565B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135C42" w:rsidRDefault="00A5565B" w:rsidP="00DA2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Самостоятельная работа. Составить конспект</w:t>
            </w:r>
            <w:proofErr w:type="gramStart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.8.Личные финансы.</w:t>
            </w:r>
          </w:p>
          <w:p w:rsidR="00A5565B" w:rsidRPr="00135C42" w:rsidRDefault="00A5565B" w:rsidP="00DA28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личные финансы. Особенности доходов и расходов отдельных групп населения. Баланс денежных доходов и расходов отдельных групп населения.</w:t>
            </w:r>
          </w:p>
          <w:p w:rsidR="00A5565B" w:rsidRPr="00135C42" w:rsidRDefault="00A5565B" w:rsidP="00DA2824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«Банкротство предприятий»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565B" w:rsidRPr="002E2E67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  <w:u w:val="single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u w:val="single"/>
                <w:lang w:eastAsia="ru-RU"/>
              </w:rPr>
              <w:t xml:space="preserve">   </w:t>
            </w:r>
            <w:r w:rsidRPr="002E2E67">
              <w:rPr>
                <w:rFonts w:ascii="Arial" w:eastAsia="Times New Roman" w:hAnsi="Arial" w:cs="Arial"/>
                <w:b/>
                <w:color w:val="000000"/>
                <w:u w:val="single"/>
                <w:lang w:eastAsia="ru-RU"/>
              </w:rPr>
              <w:t>2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D155E0" w:rsidRDefault="00A5565B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483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5565B" w:rsidRPr="00D155E0" w:rsidRDefault="00A5565B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5565B" w:rsidRPr="00D155E0" w:rsidTr="0057326A">
        <w:trPr>
          <w:gridAfter w:val="4"/>
          <w:wAfter w:w="137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D155E0" w:rsidRDefault="00A5565B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565B" w:rsidRPr="00135C42" w:rsidRDefault="00A5565B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Самостоятельная работа. </w:t>
            </w:r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 работа № 3 «Расчёт структуры доходов и расходов государственного бюджета. Определение состояние государственного бюджета».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D155E0" w:rsidRDefault="00A5565B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65B" w:rsidRPr="00D155E0" w:rsidRDefault="00A5565B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483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A5565B" w:rsidRPr="00D155E0" w:rsidRDefault="00A5565B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20384" w:rsidRPr="00D155E0" w:rsidTr="0057326A">
        <w:trPr>
          <w:gridAfter w:val="3"/>
          <w:wAfter w:w="77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5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3. </w:t>
            </w:r>
            <w:r w:rsidRPr="00D15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Страхование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135C42" w:rsidRDefault="00420384" w:rsidP="00DA2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Самостоятельная работа. Составить конспект</w:t>
            </w:r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3.1.Сущность и функции страхования.</w:t>
            </w:r>
          </w:p>
          <w:p w:rsidR="00420384" w:rsidRPr="00135C42" w:rsidRDefault="00420384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Страхование: понятие необходимость. Основные понятия, используемые в страховании: страхователь, страховщик, страховое событие, страховой случай, страховое событие. Функции страхования.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  <w:t>222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543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384" w:rsidRPr="00D155E0" w:rsidRDefault="00420384" w:rsidP="0013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20384" w:rsidRPr="00D155E0" w:rsidTr="0057326A">
        <w:trPr>
          <w:gridAfter w:val="3"/>
          <w:wAfter w:w="77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135C42" w:rsidRDefault="00420384" w:rsidP="00DA2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Классификация и  виды страхования.</w:t>
            </w:r>
          </w:p>
          <w:p w:rsidR="00420384" w:rsidRPr="00135C42" w:rsidRDefault="00420384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страхования: по форме проведения, по объекту страхования, по виду деятельности, с учётом особенностей формирования страхового фонда. Виды страхования. Имущественное страхование. Личное страхование. Методические основы расчёта страховой премии.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43" w:type="dxa"/>
            <w:gridSpan w:val="3"/>
            <w:tcBorders>
              <w:left w:val="single" w:sz="4" w:space="0" w:color="auto"/>
              <w:right w:val="single" w:sz="4" w:space="0" w:color="000000"/>
            </w:tcBorders>
          </w:tcPr>
          <w:p w:rsidR="00420384" w:rsidRPr="00D155E0" w:rsidRDefault="00420384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D9293F" w:rsidRPr="00D155E0" w:rsidTr="0057326A">
        <w:trPr>
          <w:gridAfter w:val="2"/>
          <w:wAfter w:w="62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93F" w:rsidRPr="00D155E0" w:rsidRDefault="00D9293F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93F" w:rsidRPr="00135C42" w:rsidRDefault="00D9293F" w:rsidP="00DA2824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Самостоятельная работа. </w:t>
            </w:r>
          </w:p>
          <w:p w:rsidR="00D9293F" w:rsidRPr="00135C42" w:rsidRDefault="00D9293F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4 «Решение ситуационных задач по страхованию».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3F" w:rsidRPr="00D155E0" w:rsidRDefault="00D9293F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3F" w:rsidRPr="00D155E0" w:rsidRDefault="00D9293F" w:rsidP="00F85A5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73" w:type="dxa"/>
            <w:gridSpan w:val="5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D9293F" w:rsidRDefault="00D9293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D9293F" w:rsidRDefault="00D9293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D9293F" w:rsidRDefault="00D9293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D9293F" w:rsidRPr="00D155E0" w:rsidRDefault="00D9293F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D9293F" w:rsidRPr="00D155E0" w:rsidTr="0057326A">
        <w:trPr>
          <w:gridAfter w:val="2"/>
          <w:wAfter w:w="62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93F" w:rsidRPr="00D155E0" w:rsidRDefault="00D9293F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93F" w:rsidRPr="00135C42" w:rsidRDefault="00D9293F" w:rsidP="00DA2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Внеаудиторная самостоятельная работа: Составить сообщение по теме</w:t>
            </w:r>
          </w:p>
          <w:p w:rsidR="00D9293F" w:rsidRPr="00135C42" w:rsidRDefault="00D9293F" w:rsidP="00DA2824">
            <w:pPr>
              <w:numPr>
                <w:ilvl w:val="0"/>
                <w:numId w:val="12"/>
              </w:num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«Из истории страхования»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3F" w:rsidRDefault="00D9293F" w:rsidP="002E2E67">
            <w:pPr>
              <w:spacing w:after="0" w:line="0" w:lineRule="atLeast"/>
              <w:ind w:left="284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D9293F" w:rsidRPr="006A28BC" w:rsidRDefault="00D9293F" w:rsidP="006A28BC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3F" w:rsidRPr="00D155E0" w:rsidRDefault="00D9293F" w:rsidP="002E2E6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573" w:type="dxa"/>
            <w:gridSpan w:val="5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9293F" w:rsidRPr="00D155E0" w:rsidRDefault="00D9293F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D9293F" w:rsidRPr="00D155E0" w:rsidTr="0057326A">
        <w:trPr>
          <w:gridAfter w:val="2"/>
          <w:wAfter w:w="62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93F" w:rsidRPr="00D155E0" w:rsidRDefault="00D9293F" w:rsidP="00D155E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5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 </w:t>
            </w:r>
            <w:r w:rsidRPr="00D15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Современная банковская и кредитная системы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93F" w:rsidRPr="00135C42" w:rsidRDefault="00D9293F" w:rsidP="00DA2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Самостоятельная работа. Составить конспект</w:t>
            </w:r>
            <w:proofErr w:type="gramStart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.1Банковская система РФ, её структура. Функции и операции Центрального банка.</w:t>
            </w:r>
          </w:p>
          <w:p w:rsidR="00D9293F" w:rsidRPr="00135C42" w:rsidRDefault="00D9293F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Банковская система: понятие, назначение. Устройство банковской системы РФ. Центральный банк: понятие, функции и операции. Коммерческий банк: понятие, виды. Небанковские кредитные организации.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3F" w:rsidRPr="00D155E0" w:rsidRDefault="00D9293F" w:rsidP="00E328C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3F" w:rsidRPr="00D155E0" w:rsidRDefault="00D9293F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573" w:type="dxa"/>
            <w:gridSpan w:val="5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9293F" w:rsidRPr="00D155E0" w:rsidRDefault="00D9293F" w:rsidP="0013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9293F" w:rsidRPr="00D155E0" w:rsidTr="0057326A">
        <w:trPr>
          <w:gridAfter w:val="2"/>
          <w:wAfter w:w="62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93F" w:rsidRPr="00D155E0" w:rsidRDefault="00D9293F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293F" w:rsidRPr="00135C42" w:rsidRDefault="00D9293F" w:rsidP="00DA2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Коммерческий банк. Функции и операции коммерческих банков. Депозитные операции коммерческих банков.</w:t>
            </w:r>
          </w:p>
          <w:p w:rsidR="00D9293F" w:rsidRPr="00135C42" w:rsidRDefault="00D9293F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возникновения коммерческих банков. Назначение коммерческих банков. Функции коммерческих банков. Виды коммерческих банков. Классификация банковских операций: активные, пассивные и комиссионные. Депозит: понятие, виды. Организация депозитных операций в банке. Начисление процента. Простой процент. Сложный процент.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3F" w:rsidRPr="00D155E0" w:rsidRDefault="00D9293F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93F" w:rsidRPr="00D155E0" w:rsidRDefault="00D9293F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573" w:type="dxa"/>
            <w:gridSpan w:val="5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9293F" w:rsidRPr="00D155E0" w:rsidRDefault="00D9293F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20384" w:rsidRPr="00D155E0" w:rsidTr="0057326A">
        <w:trPr>
          <w:gridAfter w:val="1"/>
          <w:wAfter w:w="17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135C42" w:rsidRDefault="00420384" w:rsidP="00DA2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Самостоятельная работа. Составить конспект</w:t>
            </w:r>
            <w:proofErr w:type="gramStart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.2.Сущность, функции и формы кредита. Принципы кредитования. Кредитные операции коммерческих банков.</w:t>
            </w:r>
          </w:p>
          <w:p w:rsidR="00420384" w:rsidRPr="00135C42" w:rsidRDefault="00420384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Кредит: понятие, функции. Участники кредитных отношений. Принципы кредитования. Формы кредита. Банковский кредит. Коммерческий кредит. Потребительский кредит.  Государственный кредит. Международный кредит. Порядок предоставления кредита. Кредитный договор. Ссудный процент. Процент за пользование кредитом.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618" w:type="dxa"/>
            <w:gridSpan w:val="6"/>
            <w:tcBorders>
              <w:left w:val="single" w:sz="4" w:space="0" w:color="auto"/>
              <w:right w:val="single" w:sz="4" w:space="0" w:color="000000"/>
            </w:tcBorders>
          </w:tcPr>
          <w:p w:rsidR="00420384" w:rsidRPr="00D155E0" w:rsidRDefault="00420384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20384" w:rsidRPr="00D155E0" w:rsidTr="0057326A">
        <w:trPr>
          <w:gridAfter w:val="1"/>
          <w:wAfter w:w="17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135C42" w:rsidRDefault="00420384" w:rsidP="00DA2824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Самостоятельная работа. </w:t>
            </w:r>
          </w:p>
          <w:p w:rsidR="00420384" w:rsidRPr="00135C42" w:rsidRDefault="00420384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Практическая работа № 5 «Расчёт сумм процентов по вкладам».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588" w:type="dxa"/>
            <w:gridSpan w:val="4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420384" w:rsidRPr="00D155E0" w:rsidRDefault="00420384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20384" w:rsidRPr="00D155E0" w:rsidTr="0057326A">
        <w:trPr>
          <w:gridAfter w:val="1"/>
          <w:wAfter w:w="17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135C42" w:rsidRDefault="00420384" w:rsidP="00DA2824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Самостоятельная работа. </w:t>
            </w:r>
          </w:p>
          <w:p w:rsidR="00420384" w:rsidRPr="00135C42" w:rsidRDefault="00420384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 работа № 6 «Расчёт потребности в кредите и суммы процентов с него».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588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0384" w:rsidRPr="00D155E0" w:rsidRDefault="00420384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20384" w:rsidRPr="00D155E0" w:rsidTr="0057326A">
        <w:trPr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135C42" w:rsidRDefault="00420384" w:rsidP="009223EF">
            <w:pPr>
              <w:spacing w:after="0" w:line="240" w:lineRule="auto"/>
              <w:ind w:left="34" w:right="10" w:hanging="2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Внеаудиторная самостоятельная работа:</w:t>
            </w:r>
          </w:p>
          <w:p w:rsidR="00420384" w:rsidRPr="00135C42" w:rsidRDefault="00420384" w:rsidP="005411F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сообщений: «Разновидности  депозитов Сбербанка РФ». «Разновидности кредитов Сбербанка РФ». «Деятельность паевых инвестиционных фондов».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2E2E67" w:rsidRDefault="00420384" w:rsidP="009223EF">
            <w:pPr>
              <w:numPr>
                <w:ilvl w:val="0"/>
                <w:numId w:val="13"/>
              </w:num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20384" w:rsidRPr="009223EF" w:rsidRDefault="00420384" w:rsidP="009223EF">
            <w:pPr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155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F85A5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05" w:type="dxa"/>
            <w:gridSpan w:val="5"/>
            <w:tcBorders>
              <w:left w:val="single" w:sz="4" w:space="0" w:color="auto"/>
              <w:right w:val="single" w:sz="4" w:space="0" w:color="000000"/>
            </w:tcBorders>
          </w:tcPr>
          <w:p w:rsidR="00420384" w:rsidRPr="00D155E0" w:rsidRDefault="00420384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20384" w:rsidRPr="00D155E0" w:rsidTr="0057326A">
        <w:trPr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5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5. </w:t>
            </w:r>
            <w:r w:rsidRPr="00D15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Рынок ценных бумаг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135C42" w:rsidRDefault="00420384" w:rsidP="00DA282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5.1.Сущность и классификация ценных бумаг.</w:t>
            </w:r>
          </w:p>
          <w:p w:rsidR="00420384" w:rsidRPr="00135C42" w:rsidRDefault="00420384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Ценные бумаги: понятие, назначение. Свойства ценных бумаг. Классификация ценных бумаг по разным признакам.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620" w:type="dxa"/>
            <w:gridSpan w:val="6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420384" w:rsidRDefault="00420384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20384" w:rsidRDefault="00420384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20384" w:rsidRDefault="00420384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20384" w:rsidRPr="00D155E0" w:rsidRDefault="00420384" w:rsidP="00135C42">
            <w:pPr>
              <w:spacing w:after="0" w:line="0" w:lineRule="atLeast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20384" w:rsidRPr="00D155E0" w:rsidTr="0057326A">
        <w:trPr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135C42" w:rsidRDefault="00420384" w:rsidP="00DA2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.Характеристика отдельных видов ценных бумаг: акция и облигация.</w:t>
            </w:r>
          </w:p>
          <w:p w:rsidR="00420384" w:rsidRPr="00135C42" w:rsidRDefault="00420384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Акция: понятие, назначение, виды. Обыкновенные и привилегированные акции. Номинальная и рыночная стоимость акций. Курс акций. Способы получения дохода по акциям. Дивиденд. Облигации: понятие, назначение, виды. Способы получения дохода по облигациям. Купон.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C00639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C00639">
              <w:rPr>
                <w:rFonts w:ascii="Arial" w:eastAsia="Times New Roman" w:hAnsi="Arial" w:cs="Arial"/>
                <w:b/>
                <w:color w:val="000000"/>
                <w:lang w:eastAsia="ru-RU"/>
              </w:rPr>
              <w:t>2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62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0384" w:rsidRPr="00D155E0" w:rsidRDefault="00420384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20384" w:rsidRPr="00D155E0" w:rsidTr="0057326A">
        <w:trPr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135C42" w:rsidRDefault="00420384" w:rsidP="00DA2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Самостоятельная работа. Составить конспект</w:t>
            </w:r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5.2.Характеристика отдельных видов ценных бумаг: чек, вексель, депозитный и сберегательный сертификат.</w:t>
            </w:r>
          </w:p>
          <w:p w:rsidR="00420384" w:rsidRPr="00135C42" w:rsidRDefault="00420384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Чек: понятие, назначение. Вексель: понятие, назначение, виды. Простой вексель, переводной вексель. Сертификаты: понятие, назначение, виды. Депозитный сертификат. Сберегательный сертификат.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62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0384" w:rsidRPr="00D155E0" w:rsidRDefault="00420384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20384" w:rsidRPr="00D155E0" w:rsidTr="0057326A">
        <w:trPr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135C42" w:rsidRDefault="00420384" w:rsidP="00DA2824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Самостоятельная работа. </w:t>
            </w:r>
          </w:p>
          <w:p w:rsidR="00420384" w:rsidRPr="00135C42" w:rsidRDefault="00420384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35C4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 работа № 7 «Определение курса акций. Определение доходности акций».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4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620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0384" w:rsidRPr="00D155E0" w:rsidRDefault="00420384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20384" w:rsidRPr="00D155E0" w:rsidTr="0057326A">
        <w:trPr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29109A" w:rsidRDefault="00420384" w:rsidP="00DA2824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29109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Самостоятельная работа. </w:t>
            </w:r>
          </w:p>
          <w:p w:rsidR="00420384" w:rsidRPr="0029109A" w:rsidRDefault="00420384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109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 работа № 8 «Определение доходности облигаций».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F85A5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35" w:type="dxa"/>
            <w:gridSpan w:val="7"/>
            <w:tcBorders>
              <w:left w:val="single" w:sz="4" w:space="0" w:color="auto"/>
              <w:right w:val="single" w:sz="4" w:space="0" w:color="000000"/>
            </w:tcBorders>
          </w:tcPr>
          <w:p w:rsidR="00420384" w:rsidRDefault="00420384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20384" w:rsidRDefault="00420384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20384" w:rsidRDefault="00420384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20384" w:rsidRPr="00D155E0" w:rsidRDefault="00420384" w:rsidP="00135C4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20384" w:rsidRPr="00D155E0" w:rsidTr="0057326A">
        <w:trPr>
          <w:gridAfter w:val="2"/>
          <w:wAfter w:w="62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5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6. </w:t>
            </w:r>
            <w:r w:rsidRPr="00D15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Инвестиции и  инвестиционная политика.</w:t>
            </w:r>
          </w:p>
          <w:p w:rsidR="00420384" w:rsidRPr="00D155E0" w:rsidRDefault="00420384" w:rsidP="00D155E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29109A" w:rsidRDefault="00420384" w:rsidP="00DA2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109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Самостоятельная работа. Составить конспект</w:t>
            </w:r>
            <w:proofErr w:type="gramStart"/>
            <w:r w:rsidRPr="0029109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29109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.1..Понятие и виды инвестиций.</w:t>
            </w:r>
          </w:p>
          <w:p w:rsidR="00420384" w:rsidRPr="0029109A" w:rsidRDefault="00420384" w:rsidP="00F85A5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1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Инвестиции: понятие. Классификация инвестиций по разным признакам. Временная концепция </w:t>
            </w:r>
            <w:proofErr w:type="spellStart"/>
            <w:r w:rsidRPr="00291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603" w:type="dxa"/>
            <w:gridSpan w:val="6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420384" w:rsidRDefault="00420384">
            <w:pPr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  <w:p w:rsidR="00420384" w:rsidRPr="00D155E0" w:rsidRDefault="00420384" w:rsidP="00135C42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20384" w:rsidRPr="00D155E0" w:rsidTr="0057326A">
        <w:trPr>
          <w:gridAfter w:val="2"/>
          <w:wAfter w:w="62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29109A" w:rsidRDefault="00420384" w:rsidP="00DA2824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2910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№ 9 «Прогноз финансовых результатов деятельности предприятия»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2E2E67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b/>
                <w:color w:val="000000"/>
                <w:u w:val="single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u w:val="single"/>
                <w:lang w:eastAsia="ru-RU"/>
              </w:rPr>
              <w:t xml:space="preserve">   </w:t>
            </w:r>
            <w:r w:rsidRPr="002E2E67">
              <w:rPr>
                <w:rFonts w:ascii="Arial" w:eastAsia="Times New Roman" w:hAnsi="Arial" w:cs="Arial"/>
                <w:b/>
                <w:color w:val="000000"/>
                <w:u w:val="single"/>
                <w:lang w:eastAsia="ru-RU"/>
              </w:rPr>
              <w:t>2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F85A5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0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0384" w:rsidRPr="00D155E0" w:rsidRDefault="00420384" w:rsidP="00F85A5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20384" w:rsidRPr="00D155E0" w:rsidTr="0057326A">
        <w:trPr>
          <w:gridAfter w:val="2"/>
          <w:wAfter w:w="62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29109A" w:rsidRDefault="00420384" w:rsidP="009223EF">
            <w:pPr>
              <w:spacing w:after="0" w:line="240" w:lineRule="auto"/>
              <w:ind w:left="34" w:right="10" w:hanging="2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1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Внеаудиторная самостоятельная работа:</w:t>
            </w:r>
          </w:p>
          <w:p w:rsidR="00420384" w:rsidRPr="0029109A" w:rsidRDefault="00420384" w:rsidP="005411FB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1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сообщения: «Роль арендных механизмов в инвестиционной деятельности».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9223EF">
            <w:pPr>
              <w:spacing w:after="0" w:line="0" w:lineRule="atLeast"/>
              <w:ind w:left="360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2E2E6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0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0384" w:rsidRPr="00D155E0" w:rsidRDefault="00420384" w:rsidP="00F85A5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20384" w:rsidRPr="00D155E0" w:rsidTr="0057326A">
        <w:trPr>
          <w:gridAfter w:val="2"/>
          <w:wAfter w:w="62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15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7. </w:t>
            </w:r>
            <w:r w:rsidRPr="00D155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Валютная система и международные финансовые отношения</w:t>
            </w: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29109A" w:rsidRDefault="00420384" w:rsidP="00DA2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291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9109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Самостоятельная работа. Составить конспект</w:t>
            </w:r>
          </w:p>
          <w:p w:rsidR="00420384" w:rsidRPr="0029109A" w:rsidRDefault="00420384" w:rsidP="00DA2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1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</w:t>
            </w:r>
            <w:r w:rsidRPr="0029109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Валюта. Валютный курс. Валютная система.</w:t>
            </w:r>
          </w:p>
          <w:p w:rsidR="00420384" w:rsidRPr="0029109A" w:rsidRDefault="00420384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1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валюты. Классификация и виды валют. Валютный курс.  Валютная котировка. Виды валютных курсов. Расчёт валютного курса. Валютная система. Основные этапы развития мировой валютной системы.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6358B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01-05, 09-11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203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1.3, 2.5</w:t>
            </w:r>
          </w:p>
        </w:tc>
        <w:tc>
          <w:tcPr>
            <w:tcW w:w="260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0384" w:rsidRPr="00D155E0" w:rsidRDefault="00420384" w:rsidP="00F8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20384" w:rsidRPr="00D155E0" w:rsidTr="0057326A">
        <w:trPr>
          <w:gridAfter w:val="2"/>
          <w:wAfter w:w="62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29109A" w:rsidRDefault="00420384" w:rsidP="00DA2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109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Международные финансовые организации, их деятельность.</w:t>
            </w:r>
          </w:p>
          <w:p w:rsidR="00420384" w:rsidRPr="0029109A" w:rsidRDefault="00420384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1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международных финансовых организаций. Ведущие международные финансовые организации, их деятельность. Международный валютный фонд. Парижский клуб. Лондонский клуб.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0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0384" w:rsidRPr="00D155E0" w:rsidRDefault="00420384" w:rsidP="00F85A5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20384" w:rsidRPr="00D155E0" w:rsidTr="0057326A">
        <w:trPr>
          <w:gridAfter w:val="2"/>
          <w:wAfter w:w="62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D155E0" w:rsidRDefault="00420384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0384" w:rsidRPr="0029109A" w:rsidRDefault="00420384" w:rsidP="00DA2824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9109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Самостоятельная работа.  </w:t>
            </w:r>
            <w:r w:rsidRPr="0029109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 работа № 10 «Расчёт курса валют».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F85A5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0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0384" w:rsidRPr="00D155E0" w:rsidRDefault="00420384" w:rsidP="00F85A52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20384" w:rsidRPr="00D155E0" w:rsidTr="0057326A">
        <w:trPr>
          <w:gridAfter w:val="2"/>
          <w:wAfter w:w="62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29109A" w:rsidRDefault="00420384" w:rsidP="00DA2824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29109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603" w:type="dxa"/>
            <w:gridSpan w:val="6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20384" w:rsidRPr="00D155E0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20384" w:rsidRPr="00D155E0" w:rsidTr="0057326A">
        <w:trPr>
          <w:gridAfter w:val="2"/>
          <w:wAfter w:w="62" w:type="dxa"/>
          <w:trHeight w:val="158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D155E0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29109A" w:rsidRDefault="00420384" w:rsidP="00DA2824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109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78</w:t>
            </w:r>
          </w:p>
        </w:tc>
        <w:tc>
          <w:tcPr>
            <w:tcW w:w="410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0384" w:rsidRPr="00D155E0" w:rsidRDefault="00420384" w:rsidP="00E328C9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135C42" w:rsidRDefault="00135C42" w:rsidP="00D155E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11FB" w:rsidRDefault="005411FB" w:rsidP="00D155E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11FB" w:rsidRDefault="005411FB" w:rsidP="00D155E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11FB" w:rsidRDefault="005411FB" w:rsidP="00D155E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11FB" w:rsidRDefault="005411FB" w:rsidP="00D155E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418D6" w:rsidRDefault="00F418D6" w:rsidP="00D155E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418D6" w:rsidRDefault="00F418D6" w:rsidP="00AB0F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326A" w:rsidRDefault="0057326A" w:rsidP="00AB0F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57326A" w:rsidSect="00135C42">
          <w:pgSz w:w="16838" w:h="11906" w:orient="landscape"/>
          <w:pgMar w:top="1701" w:right="1134" w:bottom="1133" w:left="1134" w:header="708" w:footer="708" w:gutter="0"/>
          <w:cols w:space="708"/>
          <w:docGrid w:linePitch="360"/>
        </w:sectPr>
      </w:pPr>
    </w:p>
    <w:p w:rsidR="009440A6" w:rsidRPr="0057326A" w:rsidRDefault="009440A6" w:rsidP="0057326A">
      <w:pPr>
        <w:keepNext/>
        <w:spacing w:before="24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9440A6" w:rsidRPr="0057326A" w:rsidRDefault="009440A6" w:rsidP="008C5556">
      <w:pPr>
        <w:keepNext/>
        <w:spacing w:before="240" w:after="0" w:line="240" w:lineRule="auto"/>
        <w:ind w:left="-426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9440A6" w:rsidRPr="0057326A" w:rsidRDefault="009440A6" w:rsidP="008C5556">
      <w:pPr>
        <w:suppressAutoHyphens/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 «Финансы</w:t>
      </w:r>
      <w:r w:rsidR="00A5565B" w:rsidRPr="005732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денежного</w:t>
      </w:r>
      <w:r w:rsidRPr="005732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обращени</w:t>
      </w:r>
      <w:r w:rsidR="00A5565B" w:rsidRPr="005732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5732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кредит»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440A6" w:rsidRPr="0057326A" w:rsidRDefault="009440A6" w:rsidP="008C5556">
      <w:pPr>
        <w:suppressAutoHyphens/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Оборудование кабинета: 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оборудованные учебные посадочные места для обучающихся и преподавателя - классная доска (стандартная</w:t>
      </w:r>
      <w:proofErr w:type="gram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наглядные пособия</w:t>
      </w:r>
      <w:r w:rsidRPr="0057326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732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ехническими средствами обучения (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компьютер  с доступом к </w:t>
      </w:r>
      <w:proofErr w:type="spell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интернет-ресурсам</w:t>
      </w:r>
      <w:proofErr w:type="spell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мультимедийный проектор. </w:t>
      </w:r>
    </w:p>
    <w:p w:rsidR="009440A6" w:rsidRPr="0057326A" w:rsidRDefault="009440A6" w:rsidP="008C5556">
      <w:pPr>
        <w:keepNext/>
        <w:spacing w:before="240" w:after="0" w:line="240" w:lineRule="auto"/>
        <w:ind w:left="-426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3.2. Информационное обеспечение реализации программы</w:t>
      </w:r>
    </w:p>
    <w:p w:rsidR="009440A6" w:rsidRPr="0057326A" w:rsidRDefault="009440A6" w:rsidP="008C5556">
      <w:pPr>
        <w:keepNext/>
        <w:spacing w:before="240" w:after="0" w:line="240" w:lineRule="auto"/>
        <w:ind w:left="-426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9440A6" w:rsidRPr="0057326A" w:rsidRDefault="009440A6" w:rsidP="0057326A">
      <w:pPr>
        <w:suppressAutoHyphens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</w:t>
      </w:r>
      <w:r w:rsidRPr="0057326A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footnoteReference w:id="1"/>
      </w:r>
      <w:r w:rsidRPr="005732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Конституция Российской Федерации от 12.12.1993 (действующая редакция);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Бюджетный кодекс Российской Федерации от 31.07.1998 N 145-ФЗ (действующая редакция);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Гражданский кодекс Российской Федерации в 4 частях (действующая редакция);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Кодекс Российской Федерации об административных правонарушениях  от 30.12.2001 N 195-ФЗ (действующая редакция);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Налоговый кодекс Российской Федерации в 2 частях (действующая редакция);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Трудовой кодекс Российской Федерации от 30.12.2001  N 197-ФЗ (действующая редакция);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Уголовный кодекс Российской Федерации от 13.06.1996 N 63-ФЗ (действующая редакция);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15.12.2001 N 167-ФЗ (действующая редакция)  «Об обязательном пенсионном страховании в Российской Федерации»;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26.10.2002 N 127-ФЗ (действующая редакция) «О несостоятельности (банкротстве);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10.12.2003 N 173-ФЗ (действующая редакция) «О валютном регулировании и валютном контроле»;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29.07.2004 N 98-ФЗ (действующая редакция) «О коммерческой тайне»;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Федеральный закон от 27.07.2006 N 152-ФЗ (действующая редакция) «О персональных данных»;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Федеральный закон от 25.12.2008 </w:t>
      </w:r>
      <w:r w:rsidRPr="0057326A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N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273-ФЗ (действующая редакция) «О противодействии коррупции»;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30.12.2008 N 307-ФЗ (действующая редакция) «Об аудиторской деятельности»;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27.07.2010 N 208-ФЗ (действующая редакция) «О консолидированной финансовой отчетности»;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27.11.2010 N 311-ФЗ (действующая редакция) «О таможенном регулировании в Российской Федерации»;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от 06.12.2011 N 402-ФЗ «О бухгалтерском учете» (действующая редакция);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26.12.1995 N 208-ФЗ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«Об акционерных обществах»;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02.12.1990 N 395-1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 банках и банковской деятельности»;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16.07.1998 N 102-ФЗ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«Об ипотеке (залоге недвижимости)»;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27.06.2011 N 161-ФЗ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 национальной платежной системе»;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22.04.1996 N 39-ФЗ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 рынке ценных бумаг»;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29.10.1998 N 164-ФЗ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 финансовой аренде (лизинге)»;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Закон РФ от 27.11.1992 N 4015-1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«Об организации страхового дела в Российской Федерации»;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Федеральный закон от 29.07.1998 </w:t>
      </w:r>
      <w:r w:rsidRPr="0057326A">
        <w:rPr>
          <w:rFonts w:ascii="Times New Roman" w:eastAsia="Times New Roman" w:hAnsi="Times New Roman" w:cs="Times New Roman"/>
          <w:sz w:val="28"/>
          <w:szCs w:val="28"/>
          <w:lang w:val="en-US" w:eastAsia="ru-RU" w:bidi="en-US"/>
        </w:rPr>
        <w:t>N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136-ФЗ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«Об особенностях эмиссии и обращения государственных и муниципальных ценных бумаг»;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10.07.2002 N 86-ФЗ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) «О Центральном банке Российской Федерации (Банке России)»; 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29.11.2001 N 156-ФЗ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«Об инвестиционных фондах»;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22.05.2003 N 54-ФЗ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 применении контрольно-кассовой техники при осуществлении наличных денежных расчетов и (или) расчетов с использованием электронных сре</w:t>
      </w:r>
      <w:proofErr w:type="gram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дств пл</w:t>
      </w:r>
      <w:proofErr w:type="gramEnd"/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атежа»;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03.07.2016 N 290-ФЗ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) «О внесении изменений в Федеральный закон «О применении контрольно-кассовой техники при осуществлении наличных денежных расчетов и (или) 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lastRenderedPageBreak/>
        <w:t>расчетов с использованием платежных карт» и отдельные законодательные акты Российской Федерации»;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10.12.2003 N 173-ФЗ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 валютном регулировании и валютном контроле»;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08.12.2003 N 164-ФЗ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«Об основах государственного регулирования внешнеторговой деятельности»;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30.12.2004 N 218-ФЗ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 кредитных историях»;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05.12.2017 N 362-ФЗ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 федеральном бюджете на 2018 год и на плановый период 2019 и 2020 годов»;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05.12.2017 N 363-ФЗ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 бюджете Пенсионного фонда Российской Федерации на 2018 год и на плановый период 2019 и 2020 годов»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05.12.2017 N 364-ФЗ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 бюджете Фонда социального страхования Российской Федерации на 2018 год и на плановый период 2019 и 2020 годов»;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05.12.2017 N 368-ФЗ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 бюджете Федерального фонда обязательного медицинского страхования на 2018 год и на плановый период 2019 и 2020 годов»;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07.05.1998 N 75-ФЗ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 негосударственных пенсионных фондах»;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Федеральный закон от 15.12.2001 N 167-ФЗ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«Об обязательном пенсионном страховании в Российской Федерации»;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Закон РФ «О защите прав потребителей»  07.02.1992.№ 2300-001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Постановление Правительства РФ от 01.12.2004 N 703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 Федеральном казначействе»;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Постановление Правительства РФ от 30.06.2004 N 329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) «О Министерстве финансов Российской Федерации»;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  <w:t>Указание Банка России от 11.03.2014 N 3210-У 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) </w:t>
      </w:r>
      <w:r w:rsidRPr="0057326A"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  <w:t xml:space="preserve">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(Зарегистрировано в Минюсте России 23.05.2014 N 32404); 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  <w:t xml:space="preserve">Указание Банка России от 07.10.2013 N 3073-У 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(</w:t>
      </w:r>
      <w:r w:rsidRPr="0057326A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действующая редакция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) </w:t>
      </w:r>
      <w:r w:rsidRPr="0057326A"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  <w:t>«Об осуществлении наличных расчетов» (Зарегистрировано в Минюсте России 23.04.2014 N 32079);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«Основные направления единой государственной денежно-кредитной политики на 2018 год и период 2019 и 2020 годов» (утв. Банком России);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Екимова, К. В. 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Финансовый менеджмент: учебник для СПО / К. В. Екимова, И. П. Савельева, К. В. </w:t>
      </w:r>
      <w:proofErr w:type="spell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Кардапольцев</w:t>
      </w:r>
      <w:proofErr w:type="spell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</w:t>
      </w:r>
      <w:proofErr w:type="gram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2019. — 381 с. — (Серия : </w:t>
      </w:r>
      <w:proofErr w:type="gram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Профессиональное образование).</w:t>
      </w:r>
      <w:proofErr w:type="gram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ISBN 978-5-534-03698-5.;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Михайленко, М. Н. 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Финансовые рынки и институты: учебник и практикум для СПО / М. Н. Михайленко. — 2-е изд., </w:t>
      </w:r>
      <w:proofErr w:type="spell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Издательство </w:t>
      </w:r>
      <w:proofErr w:type="spell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2018. — 336 с. — (Серия </w:t>
      </w:r>
      <w:proofErr w:type="gram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:П</w:t>
      </w:r>
      <w:proofErr w:type="gram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рофессиональное образование). — ISBN 978-5-534-00927-9.;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Рогова, Е. М. 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Финансовый менеджмент: учебник и практикум для СПО / Е. М. Рогова, Е. А. Ткаченко. — 2-е изд., </w:t>
      </w:r>
      <w:proofErr w:type="spell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М.: Издательство </w:t>
      </w:r>
      <w:proofErr w:type="spell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2018. — 540 с. — (Серия </w:t>
      </w:r>
      <w:proofErr w:type="gram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:П</w:t>
      </w:r>
      <w:proofErr w:type="gram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рофессиональное образование). — ISBN 978-5-534-01522-5.;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Финансы, денежное обращение и кредит</w:t>
      </w:r>
      <w:proofErr w:type="gram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Д. В. Бураков [и др.] ; под ред. Д. В. </w:t>
      </w:r>
      <w:proofErr w:type="spell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Буракова</w:t>
      </w:r>
      <w:proofErr w:type="spell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</w:t>
      </w:r>
      <w:proofErr w:type="gram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2018. — 329 с. — (Серия : </w:t>
      </w:r>
      <w:proofErr w:type="gram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Профессиональное образование).</w:t>
      </w:r>
      <w:proofErr w:type="gram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ISBN 978-5-534-00812-8.;</w:t>
      </w:r>
    </w:p>
    <w:p w:rsidR="009440A6" w:rsidRPr="0057326A" w:rsidRDefault="009440A6" w:rsidP="0057326A">
      <w:pPr>
        <w:numPr>
          <w:ilvl w:val="0"/>
          <w:numId w:val="37"/>
        </w:num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73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Чалдаева</w:t>
      </w:r>
      <w:proofErr w:type="spellEnd"/>
      <w:r w:rsidRPr="005732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Л. А. </w:t>
      </w: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Финансы, денежное обращение и кредит</w:t>
      </w:r>
      <w:proofErr w:type="gram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А. В. </w:t>
      </w:r>
      <w:proofErr w:type="spell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Дыдыкин</w:t>
      </w:r>
      <w:proofErr w:type="spell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 под ред. Л. А. </w:t>
      </w:r>
      <w:proofErr w:type="spell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Чалдаевой</w:t>
      </w:r>
      <w:proofErr w:type="spell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3-е изд., </w:t>
      </w:r>
      <w:proofErr w:type="spell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— М. : Издательство </w:t>
      </w:r>
      <w:proofErr w:type="spell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2018. — 381 с. — (Серия : </w:t>
      </w:r>
      <w:proofErr w:type="gramStart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Профессиональное образование).</w:t>
      </w:r>
      <w:proofErr w:type="gramEnd"/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ISBN 978-5-534-02963-5.;</w:t>
      </w:r>
    </w:p>
    <w:p w:rsidR="009440A6" w:rsidRPr="0057326A" w:rsidRDefault="009440A6" w:rsidP="0057326A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440A6" w:rsidRPr="0057326A" w:rsidRDefault="009440A6" w:rsidP="0057326A">
      <w:pPr>
        <w:tabs>
          <w:tab w:val="left" w:pos="426"/>
        </w:tabs>
        <w:spacing w:after="0" w:line="240" w:lineRule="auto"/>
        <w:ind w:left="-284" w:hanging="42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en-US"/>
        </w:rPr>
      </w:pPr>
    </w:p>
    <w:p w:rsidR="009440A6" w:rsidRPr="0057326A" w:rsidRDefault="009440A6" w:rsidP="0057326A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0A6" w:rsidRPr="0057326A" w:rsidRDefault="009440A6" w:rsidP="0057326A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:rsidR="009440A6" w:rsidRPr="0057326A" w:rsidRDefault="009440A6" w:rsidP="0057326A">
      <w:pPr>
        <w:widowControl w:val="0"/>
        <w:numPr>
          <w:ilvl w:val="0"/>
          <w:numId w:val="38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nl-NL"/>
        </w:rPr>
      </w:pPr>
      <w:r w:rsidRPr="0057326A">
        <w:rPr>
          <w:rFonts w:ascii="Times New Roman" w:eastAsia="Times New Roman" w:hAnsi="Times New Roman" w:cs="Times New Roman"/>
          <w:color w:val="454545"/>
          <w:sz w:val="28"/>
          <w:szCs w:val="28"/>
          <w:lang w:eastAsia="nl-NL"/>
        </w:rPr>
        <w:t xml:space="preserve">Единое окно доступа к образовательным ресурсам </w:t>
      </w:r>
      <w:hyperlink r:id="rId9" w:history="1"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val="en-US" w:eastAsia="nl-NL"/>
          </w:rPr>
          <w:t>http</w:t>
        </w:r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eastAsia="nl-NL"/>
          </w:rPr>
          <w:t>://</w:t>
        </w:r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val="en-US" w:eastAsia="nl-NL"/>
          </w:rPr>
          <w:t>window</w:t>
        </w:r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eastAsia="nl-NL"/>
          </w:rPr>
          <w:t>.</w:t>
        </w:r>
        <w:proofErr w:type="spellStart"/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val="en-US" w:eastAsia="nl-NL"/>
          </w:rPr>
          <w:t>edu</w:t>
        </w:r>
        <w:proofErr w:type="spellEnd"/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eastAsia="nl-NL"/>
          </w:rPr>
          <w:t>.</w:t>
        </w:r>
        <w:proofErr w:type="spellStart"/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val="en-US" w:eastAsia="nl-NL"/>
          </w:rPr>
          <w:t>ru</w:t>
        </w:r>
        <w:proofErr w:type="spellEnd"/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eastAsia="nl-NL"/>
          </w:rPr>
          <w:t>/</w:t>
        </w:r>
      </w:hyperlink>
    </w:p>
    <w:p w:rsidR="009440A6" w:rsidRPr="0057326A" w:rsidRDefault="009440A6" w:rsidP="0057326A">
      <w:pPr>
        <w:widowControl w:val="0"/>
        <w:numPr>
          <w:ilvl w:val="0"/>
          <w:numId w:val="38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nl-NL"/>
        </w:rPr>
      </w:pPr>
      <w:r w:rsidRPr="0057326A">
        <w:rPr>
          <w:rFonts w:ascii="Times New Roman" w:eastAsia="Times New Roman" w:hAnsi="Times New Roman" w:cs="Times New Roman"/>
          <w:color w:val="454545"/>
          <w:sz w:val="28"/>
          <w:szCs w:val="28"/>
          <w:lang w:eastAsia="nl-NL"/>
        </w:rPr>
        <w:t xml:space="preserve">Министерство образования и науки РФ ФГАУ «ФИРО» </w:t>
      </w:r>
      <w:hyperlink r:id="rId10" w:history="1">
        <w:r w:rsidRPr="005732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http</w:t>
        </w:r>
        <w:r w:rsidRPr="005732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://</w:t>
        </w:r>
        <w:r w:rsidRPr="005732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www</w:t>
        </w:r>
        <w:r w:rsidRPr="005732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.</w:t>
        </w:r>
        <w:proofErr w:type="spellStart"/>
        <w:r w:rsidRPr="005732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firo</w:t>
        </w:r>
        <w:proofErr w:type="spellEnd"/>
        <w:r w:rsidRPr="005732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.</w:t>
        </w:r>
        <w:proofErr w:type="spellStart"/>
        <w:r w:rsidRPr="005732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nl-NL"/>
          </w:rPr>
          <w:t>ru</w:t>
        </w:r>
        <w:proofErr w:type="spellEnd"/>
        <w:r w:rsidRPr="0057326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nl-NL"/>
          </w:rPr>
          <w:t>/</w:t>
        </w:r>
      </w:hyperlink>
    </w:p>
    <w:p w:rsidR="009440A6" w:rsidRPr="0057326A" w:rsidRDefault="009440A6" w:rsidP="0057326A">
      <w:pPr>
        <w:widowControl w:val="0"/>
        <w:numPr>
          <w:ilvl w:val="0"/>
          <w:numId w:val="38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454545"/>
          <w:sz w:val="28"/>
          <w:szCs w:val="28"/>
          <w:lang w:eastAsia="nl-NL"/>
        </w:rPr>
      </w:pPr>
      <w:r w:rsidRPr="0057326A">
        <w:rPr>
          <w:rFonts w:ascii="Times New Roman" w:eastAsia="Times New Roman" w:hAnsi="Times New Roman" w:cs="Times New Roman"/>
          <w:color w:val="454545"/>
          <w:sz w:val="28"/>
          <w:szCs w:val="28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57326A">
        <w:rPr>
          <w:rFonts w:ascii="Times New Roman" w:eastAsia="Times New Roman" w:hAnsi="Times New Roman" w:cs="Times New Roman"/>
          <w:bCs/>
          <w:color w:val="454545"/>
          <w:sz w:val="28"/>
          <w:szCs w:val="28"/>
          <w:lang w:eastAsia="nl-NL"/>
        </w:rPr>
        <w:t xml:space="preserve"> –</w:t>
      </w:r>
      <w:hyperlink r:id="rId11" w:history="1"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val="en-US" w:eastAsia="nl-NL"/>
          </w:rPr>
          <w:t>http</w:t>
        </w:r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eastAsia="nl-NL"/>
          </w:rPr>
          <w:t>://</w:t>
        </w:r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val="en-US" w:eastAsia="nl-NL"/>
          </w:rPr>
          <w:t>www</w:t>
        </w:r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eastAsia="nl-NL"/>
          </w:rPr>
          <w:t>.</w:t>
        </w:r>
        <w:proofErr w:type="spellStart"/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val="en-US" w:eastAsia="nl-NL"/>
          </w:rPr>
          <w:t>edu</w:t>
        </w:r>
        <w:proofErr w:type="spellEnd"/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eastAsia="nl-NL"/>
          </w:rPr>
          <w:t>-</w:t>
        </w:r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val="en-US" w:eastAsia="nl-NL"/>
          </w:rPr>
          <w:t>all</w:t>
        </w:r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eastAsia="nl-NL"/>
          </w:rPr>
          <w:t>.</w:t>
        </w:r>
        <w:proofErr w:type="spellStart"/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val="en-US" w:eastAsia="nl-NL"/>
          </w:rPr>
          <w:t>ru</w:t>
        </w:r>
        <w:proofErr w:type="spellEnd"/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lang w:eastAsia="nl-NL"/>
          </w:rPr>
          <w:t>/</w:t>
        </w:r>
      </w:hyperlink>
    </w:p>
    <w:p w:rsidR="009440A6" w:rsidRPr="0057326A" w:rsidRDefault="009440A6" w:rsidP="0057326A">
      <w:pPr>
        <w:widowControl w:val="0"/>
        <w:numPr>
          <w:ilvl w:val="0"/>
          <w:numId w:val="38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color w:val="454545"/>
          <w:sz w:val="28"/>
          <w:szCs w:val="28"/>
          <w:shd w:val="clear" w:color="auto" w:fill="FAFAF6"/>
          <w:lang w:eastAsia="nl-NL"/>
        </w:rPr>
      </w:pPr>
      <w:r w:rsidRPr="0057326A">
        <w:rPr>
          <w:rFonts w:ascii="Times New Roman" w:eastAsia="Times New Roman" w:hAnsi="Times New Roman" w:cs="Times New Roman"/>
          <w:bCs/>
          <w:color w:val="454545"/>
          <w:sz w:val="28"/>
          <w:szCs w:val="28"/>
          <w:shd w:val="clear" w:color="auto" w:fill="FAFAF6"/>
          <w:lang w:eastAsia="nl-NL"/>
        </w:rPr>
        <w:t>Экономико–правовая библиотека [Электронный ресурс]. — Режим доступа</w:t>
      </w:r>
      <w:proofErr w:type="gramStart"/>
      <w:r w:rsidRPr="0057326A">
        <w:rPr>
          <w:rFonts w:ascii="Times New Roman" w:eastAsia="Times New Roman" w:hAnsi="Times New Roman" w:cs="Times New Roman"/>
          <w:bCs/>
          <w:color w:val="454545"/>
          <w:sz w:val="28"/>
          <w:szCs w:val="28"/>
          <w:shd w:val="clear" w:color="auto" w:fill="FAFAF6"/>
          <w:lang w:eastAsia="nl-NL"/>
        </w:rPr>
        <w:t xml:space="preserve"> :</w:t>
      </w:r>
      <w:proofErr w:type="gramEnd"/>
      <w:hyperlink r:id="rId12" w:history="1"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shd w:val="clear" w:color="auto" w:fill="FAFAF6"/>
            <w:lang w:val="en-US" w:eastAsia="nl-NL"/>
          </w:rPr>
          <w:t>http</w:t>
        </w:r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shd w:val="clear" w:color="auto" w:fill="FAFAF6"/>
            <w:lang w:eastAsia="nl-NL"/>
          </w:rPr>
          <w:t>://</w:t>
        </w:r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shd w:val="clear" w:color="auto" w:fill="FAFAF6"/>
            <w:lang w:val="en-US" w:eastAsia="nl-NL"/>
          </w:rPr>
          <w:t>www</w:t>
        </w:r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shd w:val="clear" w:color="auto" w:fill="FAFAF6"/>
            <w:lang w:eastAsia="nl-NL"/>
          </w:rPr>
          <w:t>.</w:t>
        </w:r>
        <w:proofErr w:type="spellStart"/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shd w:val="clear" w:color="auto" w:fill="FAFAF6"/>
            <w:lang w:val="en-US" w:eastAsia="nl-NL"/>
          </w:rPr>
          <w:t>vuzlib</w:t>
        </w:r>
        <w:proofErr w:type="spellEnd"/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shd w:val="clear" w:color="auto" w:fill="FAFAF6"/>
            <w:lang w:eastAsia="nl-NL"/>
          </w:rPr>
          <w:t>.</w:t>
        </w:r>
        <w:r w:rsidRPr="0057326A">
          <w:rPr>
            <w:rFonts w:ascii="Times New Roman" w:eastAsia="Times New Roman" w:hAnsi="Times New Roman" w:cs="Times New Roman"/>
            <w:bCs/>
            <w:color w:val="2775D0"/>
            <w:sz w:val="28"/>
            <w:szCs w:val="28"/>
            <w:u w:val="single"/>
            <w:shd w:val="clear" w:color="auto" w:fill="FAFAF6"/>
            <w:lang w:val="en-US" w:eastAsia="nl-NL"/>
          </w:rPr>
          <w:t>net</w:t>
        </w:r>
      </w:hyperlink>
      <w:r w:rsidRPr="0057326A">
        <w:rPr>
          <w:rFonts w:ascii="Times New Roman" w:eastAsia="Times New Roman" w:hAnsi="Times New Roman" w:cs="Times New Roman"/>
          <w:bCs/>
          <w:color w:val="454545"/>
          <w:sz w:val="28"/>
          <w:szCs w:val="28"/>
          <w:shd w:val="clear" w:color="auto" w:fill="FAFAF6"/>
          <w:lang w:eastAsia="nl-NL"/>
        </w:rPr>
        <w:t>.</w:t>
      </w:r>
    </w:p>
    <w:p w:rsidR="009440A6" w:rsidRPr="0057326A" w:rsidRDefault="009440A6" w:rsidP="0057326A">
      <w:pPr>
        <w:suppressAutoHyphens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9440A6" w:rsidRPr="0057326A" w:rsidRDefault="009440A6" w:rsidP="0057326A">
      <w:pPr>
        <w:suppressAutoHyphens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3.2.3. Дополнительные источники </w:t>
      </w:r>
    </w:p>
    <w:p w:rsidR="009440A6" w:rsidRPr="0057326A" w:rsidRDefault="009440A6" w:rsidP="0057326A">
      <w:pPr>
        <w:numPr>
          <w:ilvl w:val="0"/>
          <w:numId w:val="39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 правовой портал </w:t>
      </w:r>
      <w:hyperlink r:id="rId13" w:history="1">
        <w:r w:rsidRPr="005732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http://konsultant.ru/</w:t>
        </w:r>
      </w:hyperlink>
    </w:p>
    <w:p w:rsidR="009440A6" w:rsidRPr="0057326A" w:rsidRDefault="009440A6" w:rsidP="0057326A">
      <w:pPr>
        <w:numPr>
          <w:ilvl w:val="0"/>
          <w:numId w:val="39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 правовой портал </w:t>
      </w:r>
      <w:hyperlink r:id="rId14" w:history="1">
        <w:r w:rsidRPr="005732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http://www.garant.ru/</w:t>
        </w:r>
      </w:hyperlink>
    </w:p>
    <w:p w:rsidR="009440A6" w:rsidRPr="0057326A" w:rsidRDefault="009440A6" w:rsidP="0057326A">
      <w:pPr>
        <w:numPr>
          <w:ilvl w:val="0"/>
          <w:numId w:val="39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Министерства Финансов Российской Федерации </w:t>
      </w:r>
      <w:hyperlink r:id="rId15" w:history="1">
        <w:r w:rsidRPr="005732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https://www.minfin.ru/</w:t>
        </w:r>
      </w:hyperlink>
    </w:p>
    <w:p w:rsidR="009440A6" w:rsidRPr="0057326A" w:rsidRDefault="009440A6" w:rsidP="0057326A">
      <w:pPr>
        <w:numPr>
          <w:ilvl w:val="0"/>
          <w:numId w:val="39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Федеральной налоговой службы Российской Федерации </w:t>
      </w:r>
      <w:hyperlink r:id="rId16" w:history="1">
        <w:r w:rsidRPr="005732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https://www.nalog.ru/</w:t>
        </w:r>
      </w:hyperlink>
    </w:p>
    <w:p w:rsidR="009440A6" w:rsidRPr="0057326A" w:rsidRDefault="009440A6" w:rsidP="0057326A">
      <w:pPr>
        <w:numPr>
          <w:ilvl w:val="0"/>
          <w:numId w:val="39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Пенсионного фонда России </w:t>
      </w:r>
      <w:hyperlink r:id="rId17" w:history="1">
        <w:r w:rsidRPr="005732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http://www.pfrf.ru/</w:t>
        </w:r>
      </w:hyperlink>
    </w:p>
    <w:p w:rsidR="009440A6" w:rsidRPr="0057326A" w:rsidRDefault="009440A6" w:rsidP="0057326A">
      <w:pPr>
        <w:numPr>
          <w:ilvl w:val="0"/>
          <w:numId w:val="39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Фонда социального страхования </w:t>
      </w:r>
      <w:hyperlink r:id="rId18" w:history="1">
        <w:r w:rsidRPr="005732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http://fss.ru/</w:t>
        </w:r>
      </w:hyperlink>
    </w:p>
    <w:p w:rsidR="009440A6" w:rsidRPr="0057326A" w:rsidRDefault="009440A6" w:rsidP="0057326A">
      <w:pPr>
        <w:numPr>
          <w:ilvl w:val="0"/>
          <w:numId w:val="39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Фонда обязательного медицинского страхования </w:t>
      </w:r>
      <w:hyperlink r:id="rId19" w:history="1">
        <w:r w:rsidRPr="005732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http://www.ffoms.ru/</w:t>
        </w:r>
      </w:hyperlink>
    </w:p>
    <w:p w:rsidR="009440A6" w:rsidRPr="0057326A" w:rsidRDefault="009440A6" w:rsidP="0057326A">
      <w:pPr>
        <w:numPr>
          <w:ilvl w:val="0"/>
          <w:numId w:val="39"/>
        </w:num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Центрального Банка Российской Федерации </w:t>
      </w:r>
      <w:hyperlink r:id="rId20" w:history="1">
        <w:r w:rsidRPr="005732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http://www.cbr.ru/</w:t>
        </w:r>
      </w:hyperlink>
    </w:p>
    <w:p w:rsidR="009440A6" w:rsidRPr="0057326A" w:rsidRDefault="009440A6" w:rsidP="0057326A">
      <w:pPr>
        <w:numPr>
          <w:ilvl w:val="0"/>
          <w:numId w:val="39"/>
        </w:num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Президента России - </w:t>
      </w:r>
      <w:hyperlink r:id="rId21" w:history="1">
        <w:r w:rsidRPr="0057326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http://www.kremlin.ru</w:t>
        </w:r>
      </w:hyperlink>
    </w:p>
    <w:p w:rsidR="009440A6" w:rsidRPr="0057326A" w:rsidRDefault="009440A6" w:rsidP="0057326A">
      <w:p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440A6" w:rsidRPr="0057326A" w:rsidRDefault="009440A6" w:rsidP="0057326A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</w:pPr>
    </w:p>
    <w:p w:rsidR="00A5565B" w:rsidRPr="008C5556" w:rsidRDefault="00A5565B" w:rsidP="00060D14">
      <w:pPr>
        <w:pStyle w:val="1"/>
        <w:numPr>
          <w:ilvl w:val="0"/>
          <w:numId w:val="3"/>
        </w:numPr>
        <w:tabs>
          <w:tab w:val="clear" w:pos="720"/>
          <w:tab w:val="num" w:pos="-426"/>
        </w:tabs>
        <w:spacing w:line="240" w:lineRule="auto"/>
        <w:ind w:left="-284" w:hanging="11"/>
        <w:jc w:val="both"/>
        <w:rPr>
          <w:rFonts w:ascii="Times New Roman" w:eastAsia="Times New Roman" w:hAnsi="Times New Roman" w:cs="Times New Roman"/>
          <w:color w:val="000000" w:themeColor="text1"/>
          <w:kern w:val="32"/>
          <w:lang w:eastAsia="ru-RU"/>
        </w:rPr>
      </w:pPr>
      <w:r w:rsidRPr="008C5556">
        <w:rPr>
          <w:rFonts w:ascii="Times New Roman" w:hAnsi="Times New Roman" w:cs="Times New Roman"/>
          <w:color w:val="000000" w:themeColor="text1"/>
          <w:lang w:eastAsia="ru-RU"/>
        </w:rPr>
        <w:lastRenderedPageBreak/>
        <w:t>КОНТРОЛЬ И ОЦЕНКА РЕЗУЛЬТАТОВ ОСВОЕНИЯ УЧЕБНОЙ ДИСЦИПЛИНЫ</w:t>
      </w:r>
      <w:r w:rsidRPr="008C5556">
        <w:rPr>
          <w:rFonts w:ascii="Times New Roman" w:eastAsia="Times New Roman" w:hAnsi="Times New Roman" w:cs="Times New Roman"/>
          <w:color w:val="000000" w:themeColor="text1"/>
          <w:kern w:val="32"/>
          <w:lang w:val="x-none" w:eastAsia="ru-RU"/>
        </w:rPr>
        <w:t xml:space="preserve"> </w:t>
      </w:r>
    </w:p>
    <w:p w:rsidR="008C5556" w:rsidRPr="008C5556" w:rsidRDefault="008C5556" w:rsidP="008C5556">
      <w:pPr>
        <w:pStyle w:val="a3"/>
        <w:ind w:left="1080"/>
        <w:rPr>
          <w:lang w:eastAsia="ru-RU"/>
        </w:rPr>
      </w:pPr>
    </w:p>
    <w:tbl>
      <w:tblPr>
        <w:tblW w:w="541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5"/>
        <w:gridCol w:w="2410"/>
        <w:gridCol w:w="2550"/>
      </w:tblGrid>
      <w:tr w:rsidR="00A5565B" w:rsidRPr="00A5565B" w:rsidTr="00722844"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65B" w:rsidRPr="00A5565B" w:rsidRDefault="00A5565B" w:rsidP="00A5565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65B" w:rsidRPr="00A5565B" w:rsidRDefault="00A5565B" w:rsidP="00A5565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65B" w:rsidRPr="00A5565B" w:rsidRDefault="00A5565B" w:rsidP="00A5565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A5565B" w:rsidRPr="00A5565B" w:rsidTr="00722844">
        <w:trPr>
          <w:trHeight w:val="4264"/>
        </w:trPr>
        <w:tc>
          <w:tcPr>
            <w:tcW w:w="2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умений</w:t>
            </w:r>
            <w:r w:rsidRPr="00A55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осваиваемых в рамках дисциплины: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кредитно-финансовыми понятиями и категориями, ориентироваться в схемах построения взаимодействия различных сегментов финансового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рынка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анализ показателей, связанных с денежным обращением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анализ структуры государственного бюджета, источники финансирования дефицита бюджета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сравнительную характеристику различных ценных бумаг по степени доходности и риска</w:t>
            </w:r>
          </w:p>
        </w:tc>
        <w:tc>
          <w:tcPr>
            <w:tcW w:w="1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65B" w:rsidRPr="00A5565B" w:rsidRDefault="00A5565B" w:rsidP="00060D1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A5565B">
              <w:rPr>
                <w:rFonts w:ascii="Times New Roman" w:hAnsi="Times New Roman" w:cs="Times New Roman"/>
                <w:bCs/>
                <w:lang w:eastAsia="ru-RU"/>
              </w:rPr>
              <w:t>Полнота ответов, точность формулировок, не менее 75% правильных ответов.</w:t>
            </w:r>
          </w:p>
          <w:p w:rsidR="00A5565B" w:rsidRPr="00A5565B" w:rsidRDefault="00A5565B" w:rsidP="00060D1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A5565B">
              <w:rPr>
                <w:rFonts w:ascii="Times New Roman" w:hAnsi="Times New Roman" w:cs="Times New Roman"/>
                <w:bCs/>
                <w:lang w:eastAsia="ru-RU"/>
              </w:rPr>
              <w:t>Не менее 75% правильных ответов.</w:t>
            </w:r>
          </w:p>
          <w:p w:rsidR="00A5565B" w:rsidRPr="00A5565B" w:rsidRDefault="00A5565B" w:rsidP="00060D1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A5565B">
              <w:rPr>
                <w:rFonts w:ascii="Times New Roman" w:hAnsi="Times New Roman" w:cs="Times New Roman"/>
                <w:bCs/>
                <w:lang w:eastAsia="ru-RU"/>
              </w:rPr>
              <w:t xml:space="preserve">Актуальность темы, адекватность результатов поставленным целям, </w:t>
            </w:r>
          </w:p>
          <w:p w:rsidR="00A5565B" w:rsidRPr="00A5565B" w:rsidRDefault="00A5565B" w:rsidP="00060D1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A5565B">
              <w:rPr>
                <w:rFonts w:ascii="Times New Roman" w:hAnsi="Times New Roman" w:cs="Times New Roman"/>
                <w:bCs/>
                <w:lang w:eastAsia="ru-RU"/>
              </w:rPr>
              <w:t>полнота ответов, точность формулировок, адекватность применения профессиональной терминологии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контроль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5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 проведении</w:t>
            </w:r>
            <w:r w:rsidRPr="00A5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-письменного/устного опроса;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-тестирования;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5565B" w:rsidRPr="00A5565B" w:rsidTr="00722844">
        <w:trPr>
          <w:trHeight w:val="1833"/>
        </w:trPr>
        <w:tc>
          <w:tcPr>
            <w:tcW w:w="2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знаний</w:t>
            </w:r>
            <w:r w:rsidRPr="00A55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осваиваемых в рамках дисциплины: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сущности финансов, их функций и роли в экономике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принципов финансовой политики финансового контроля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законов денежного обращения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сущности, видов и функций денег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типов и элементов денежной системы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денежных реформ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кредитной и банковской системы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банков и классификации банковских операций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Pr="00A5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елей, типов и инструментов денежно-кредитной  политики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финансовой системы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принципов функционирования бюджетной системы и основ бюджетного устройства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функционирования первичного и вторичного рынка  ценных бумаг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характера деятельности и функции профессиональных участников рынка ценных бумаг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кредитов и кредитной системы в условиях рыночной экономики</w:t>
            </w:r>
          </w:p>
          <w:p w:rsidR="00A5565B" w:rsidRPr="00A5565B" w:rsidRDefault="00A5565B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</w:t>
            </w:r>
            <w:r w:rsidRPr="00A55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особенностей и отличительных черт развития кредитного дела и денежного обращения в России на основных этапах формирования ее экономической системы</w:t>
            </w:r>
          </w:p>
        </w:tc>
        <w:tc>
          <w:tcPr>
            <w:tcW w:w="11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65B" w:rsidRPr="00A5565B" w:rsidRDefault="00A5565B" w:rsidP="00060D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2844" w:rsidRPr="00A5565B" w:rsidRDefault="00722844" w:rsidP="00060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6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</w:p>
          <w:p w:rsidR="00A5565B" w:rsidRPr="00A5565B" w:rsidRDefault="00722844" w:rsidP="00060D1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556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форме экзамена</w:t>
            </w:r>
          </w:p>
        </w:tc>
      </w:tr>
    </w:tbl>
    <w:p w:rsidR="00A5565B" w:rsidRPr="00A5565B" w:rsidRDefault="00A5565B" w:rsidP="00A5565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565B" w:rsidRPr="00A5565B" w:rsidRDefault="00A5565B" w:rsidP="00A5565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65B" w:rsidRPr="00A5565B" w:rsidRDefault="00A5565B" w:rsidP="00A5565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65B" w:rsidRPr="00A5565B" w:rsidRDefault="00A5565B" w:rsidP="00A5565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65B" w:rsidRPr="00A5565B" w:rsidRDefault="00A5565B" w:rsidP="00A5565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65B" w:rsidRPr="00A5565B" w:rsidRDefault="00A5565B" w:rsidP="00A5565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65B" w:rsidRPr="00A5565B" w:rsidRDefault="00A5565B" w:rsidP="00A5565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A2E" w:rsidRDefault="00CA6A2E" w:rsidP="00A5565B">
      <w:pPr>
        <w:spacing w:after="0" w:line="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35C42" w:rsidRDefault="00135C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135C42" w:rsidSect="0057326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E9D" w:rsidRDefault="00485E9D" w:rsidP="009440A6">
      <w:pPr>
        <w:spacing w:after="0" w:line="240" w:lineRule="auto"/>
      </w:pPr>
      <w:r>
        <w:separator/>
      </w:r>
    </w:p>
  </w:endnote>
  <w:endnote w:type="continuationSeparator" w:id="0">
    <w:p w:rsidR="00485E9D" w:rsidRDefault="00485E9D" w:rsidP="0094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E9D" w:rsidRDefault="00485E9D" w:rsidP="009440A6">
      <w:pPr>
        <w:spacing w:after="0" w:line="240" w:lineRule="auto"/>
      </w:pPr>
      <w:r>
        <w:separator/>
      </w:r>
    </w:p>
  </w:footnote>
  <w:footnote w:type="continuationSeparator" w:id="0">
    <w:p w:rsidR="00485E9D" w:rsidRDefault="00485E9D" w:rsidP="009440A6">
      <w:pPr>
        <w:spacing w:after="0" w:line="240" w:lineRule="auto"/>
      </w:pPr>
      <w:r>
        <w:continuationSeparator/>
      </w:r>
    </w:p>
  </w:footnote>
  <w:footnote w:id="1">
    <w:p w:rsidR="006358B3" w:rsidRPr="00D82B40" w:rsidRDefault="006358B3" w:rsidP="009440A6">
      <w:pPr>
        <w:pStyle w:val="a6"/>
        <w:jc w:val="both"/>
        <w:rPr>
          <w:lang w:val="ru-RU"/>
        </w:rPr>
      </w:pPr>
    </w:p>
    <w:p w:rsidR="006358B3" w:rsidRPr="0051785E" w:rsidRDefault="006358B3" w:rsidP="009440A6">
      <w:pPr>
        <w:pStyle w:val="a6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EDB"/>
    <w:multiLevelType w:val="multilevel"/>
    <w:tmpl w:val="DC5EA716"/>
    <w:lvl w:ilvl="0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C8095D"/>
    <w:multiLevelType w:val="multilevel"/>
    <w:tmpl w:val="A54A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CB326D"/>
    <w:multiLevelType w:val="multilevel"/>
    <w:tmpl w:val="59742362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3F1AB0"/>
    <w:multiLevelType w:val="multilevel"/>
    <w:tmpl w:val="0166E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8A24524"/>
    <w:multiLevelType w:val="multilevel"/>
    <w:tmpl w:val="794E1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35112D"/>
    <w:multiLevelType w:val="multilevel"/>
    <w:tmpl w:val="5EDA3EFE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EE200EA"/>
    <w:multiLevelType w:val="multilevel"/>
    <w:tmpl w:val="81A28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32EAC"/>
    <w:multiLevelType w:val="multilevel"/>
    <w:tmpl w:val="56EAAB30"/>
    <w:lvl w:ilvl="0">
      <w:start w:val="1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9E14DE6"/>
    <w:multiLevelType w:val="multilevel"/>
    <w:tmpl w:val="8CB0E22A"/>
    <w:lvl w:ilvl="0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A0A0F2F"/>
    <w:multiLevelType w:val="multilevel"/>
    <w:tmpl w:val="50FADA02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C864587"/>
    <w:multiLevelType w:val="multilevel"/>
    <w:tmpl w:val="1304C7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424BAC"/>
    <w:multiLevelType w:val="multilevel"/>
    <w:tmpl w:val="82A4531A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4C95309"/>
    <w:multiLevelType w:val="multilevel"/>
    <w:tmpl w:val="80E4147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8815D3D"/>
    <w:multiLevelType w:val="multilevel"/>
    <w:tmpl w:val="58D41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BD2793"/>
    <w:multiLevelType w:val="multilevel"/>
    <w:tmpl w:val="D2581FF6"/>
    <w:lvl w:ilvl="0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BD806A8"/>
    <w:multiLevelType w:val="multilevel"/>
    <w:tmpl w:val="F1E6C51E"/>
    <w:lvl w:ilvl="0">
      <w:start w:val="2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D6F1EE7"/>
    <w:multiLevelType w:val="multilevel"/>
    <w:tmpl w:val="C728EDA8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000000"/>
        <w:sz w:val="2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4A82474"/>
    <w:multiLevelType w:val="multilevel"/>
    <w:tmpl w:val="640A67A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8DC5777"/>
    <w:multiLevelType w:val="multilevel"/>
    <w:tmpl w:val="4D6A3F2E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A0155ED"/>
    <w:multiLevelType w:val="multilevel"/>
    <w:tmpl w:val="36E67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D810675"/>
    <w:multiLevelType w:val="multilevel"/>
    <w:tmpl w:val="CD70CADE"/>
    <w:lvl w:ilvl="0">
      <w:start w:val="2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DDD587F"/>
    <w:multiLevelType w:val="multilevel"/>
    <w:tmpl w:val="AD3A2520"/>
    <w:lvl w:ilvl="0">
      <w:start w:val="2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F471FC2"/>
    <w:multiLevelType w:val="multilevel"/>
    <w:tmpl w:val="3BC8C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0A17153"/>
    <w:multiLevelType w:val="multilevel"/>
    <w:tmpl w:val="7BA4C4D4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6733CB3"/>
    <w:multiLevelType w:val="multilevel"/>
    <w:tmpl w:val="E2F8E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A635CE"/>
    <w:multiLevelType w:val="multilevel"/>
    <w:tmpl w:val="8E76B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261F55"/>
    <w:multiLevelType w:val="multilevel"/>
    <w:tmpl w:val="58AE8586"/>
    <w:lvl w:ilvl="0">
      <w:start w:val="1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2731A97"/>
    <w:multiLevelType w:val="multilevel"/>
    <w:tmpl w:val="AD262D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0B2E61"/>
    <w:multiLevelType w:val="multilevel"/>
    <w:tmpl w:val="E77064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B4C1775"/>
    <w:multiLevelType w:val="multilevel"/>
    <w:tmpl w:val="1A9C4BBA"/>
    <w:lvl w:ilvl="0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BD0501F"/>
    <w:multiLevelType w:val="multilevel"/>
    <w:tmpl w:val="D2A48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2E91E14"/>
    <w:multiLevelType w:val="multilevel"/>
    <w:tmpl w:val="4B743430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3D87EF4"/>
    <w:multiLevelType w:val="multilevel"/>
    <w:tmpl w:val="5E10235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5E947A2"/>
    <w:multiLevelType w:val="multilevel"/>
    <w:tmpl w:val="B33A6D2A"/>
    <w:lvl w:ilvl="0">
      <w:start w:val="2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6AF776D"/>
    <w:multiLevelType w:val="hybridMultilevel"/>
    <w:tmpl w:val="1A06C87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BBE6D90"/>
    <w:multiLevelType w:val="multilevel"/>
    <w:tmpl w:val="0486008A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"/>
  </w:num>
  <w:num w:numId="3">
    <w:abstractNumId w:val="11"/>
  </w:num>
  <w:num w:numId="4">
    <w:abstractNumId w:val="31"/>
  </w:num>
  <w:num w:numId="5">
    <w:abstractNumId w:val="33"/>
  </w:num>
  <w:num w:numId="6">
    <w:abstractNumId w:val="4"/>
  </w:num>
  <w:num w:numId="7">
    <w:abstractNumId w:val="6"/>
  </w:num>
  <w:num w:numId="8">
    <w:abstractNumId w:val="17"/>
  </w:num>
  <w:num w:numId="9">
    <w:abstractNumId w:val="2"/>
  </w:num>
  <w:num w:numId="10">
    <w:abstractNumId w:val="3"/>
  </w:num>
  <w:num w:numId="11">
    <w:abstractNumId w:val="5"/>
  </w:num>
  <w:num w:numId="12">
    <w:abstractNumId w:val="35"/>
  </w:num>
  <w:num w:numId="13">
    <w:abstractNumId w:val="34"/>
  </w:num>
  <w:num w:numId="14">
    <w:abstractNumId w:val="19"/>
  </w:num>
  <w:num w:numId="15">
    <w:abstractNumId w:val="10"/>
  </w:num>
  <w:num w:numId="16">
    <w:abstractNumId w:val="38"/>
  </w:num>
  <w:num w:numId="17">
    <w:abstractNumId w:val="26"/>
  </w:num>
  <w:num w:numId="18">
    <w:abstractNumId w:val="29"/>
  </w:num>
  <w:num w:numId="19">
    <w:abstractNumId w:val="27"/>
  </w:num>
  <w:num w:numId="20">
    <w:abstractNumId w:val="23"/>
  </w:num>
  <w:num w:numId="21">
    <w:abstractNumId w:val="12"/>
  </w:num>
  <w:num w:numId="22">
    <w:abstractNumId w:val="18"/>
  </w:num>
  <w:num w:numId="23">
    <w:abstractNumId w:val="32"/>
  </w:num>
  <w:num w:numId="24">
    <w:abstractNumId w:val="25"/>
  </w:num>
  <w:num w:numId="25">
    <w:abstractNumId w:val="20"/>
  </w:num>
  <w:num w:numId="26">
    <w:abstractNumId w:val="13"/>
  </w:num>
  <w:num w:numId="27">
    <w:abstractNumId w:val="8"/>
  </w:num>
  <w:num w:numId="28">
    <w:abstractNumId w:val="28"/>
  </w:num>
  <w:num w:numId="29">
    <w:abstractNumId w:val="0"/>
  </w:num>
  <w:num w:numId="30">
    <w:abstractNumId w:val="15"/>
  </w:num>
  <w:num w:numId="31">
    <w:abstractNumId w:val="16"/>
  </w:num>
  <w:num w:numId="32">
    <w:abstractNumId w:val="22"/>
  </w:num>
  <w:num w:numId="33">
    <w:abstractNumId w:val="21"/>
  </w:num>
  <w:num w:numId="34">
    <w:abstractNumId w:val="9"/>
  </w:num>
  <w:num w:numId="35">
    <w:abstractNumId w:val="36"/>
  </w:num>
  <w:num w:numId="36">
    <w:abstractNumId w:val="37"/>
  </w:num>
  <w:num w:numId="37">
    <w:abstractNumId w:val="30"/>
  </w:num>
  <w:num w:numId="38">
    <w:abstractNumId w:val="24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F4C"/>
    <w:rsid w:val="000157DE"/>
    <w:rsid w:val="00060D14"/>
    <w:rsid w:val="00077747"/>
    <w:rsid w:val="00085392"/>
    <w:rsid w:val="00135C42"/>
    <w:rsid w:val="001C0464"/>
    <w:rsid w:val="001D397B"/>
    <w:rsid w:val="00260078"/>
    <w:rsid w:val="0029109A"/>
    <w:rsid w:val="002A7978"/>
    <w:rsid w:val="002B3782"/>
    <w:rsid w:val="002E2E67"/>
    <w:rsid w:val="002F2701"/>
    <w:rsid w:val="003314CB"/>
    <w:rsid w:val="00420384"/>
    <w:rsid w:val="00466889"/>
    <w:rsid w:val="00466F4C"/>
    <w:rsid w:val="00485E9D"/>
    <w:rsid w:val="005411FB"/>
    <w:rsid w:val="0057326A"/>
    <w:rsid w:val="00615120"/>
    <w:rsid w:val="00620225"/>
    <w:rsid w:val="006358B3"/>
    <w:rsid w:val="0064525B"/>
    <w:rsid w:val="006A28BC"/>
    <w:rsid w:val="00722844"/>
    <w:rsid w:val="007C3D64"/>
    <w:rsid w:val="008775E3"/>
    <w:rsid w:val="008A2CA1"/>
    <w:rsid w:val="008B0363"/>
    <w:rsid w:val="008C5556"/>
    <w:rsid w:val="008F5DF2"/>
    <w:rsid w:val="009223EF"/>
    <w:rsid w:val="00931686"/>
    <w:rsid w:val="00936E99"/>
    <w:rsid w:val="009440A6"/>
    <w:rsid w:val="0096308F"/>
    <w:rsid w:val="00A5565B"/>
    <w:rsid w:val="00A944AD"/>
    <w:rsid w:val="00AB0F0D"/>
    <w:rsid w:val="00B20EB8"/>
    <w:rsid w:val="00BF067F"/>
    <w:rsid w:val="00C00639"/>
    <w:rsid w:val="00CA6A2E"/>
    <w:rsid w:val="00D155E0"/>
    <w:rsid w:val="00D72B84"/>
    <w:rsid w:val="00D9293F"/>
    <w:rsid w:val="00DA2824"/>
    <w:rsid w:val="00DB2731"/>
    <w:rsid w:val="00E24440"/>
    <w:rsid w:val="00E328C9"/>
    <w:rsid w:val="00E62B01"/>
    <w:rsid w:val="00EB7A23"/>
    <w:rsid w:val="00F418D6"/>
    <w:rsid w:val="00F52B59"/>
    <w:rsid w:val="00F85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A1"/>
  </w:style>
  <w:style w:type="paragraph" w:styleId="1">
    <w:name w:val="heading 1"/>
    <w:basedOn w:val="a"/>
    <w:next w:val="a"/>
    <w:link w:val="10"/>
    <w:uiPriority w:val="9"/>
    <w:qFormat/>
    <w:rsid w:val="00A556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A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6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A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rsid w:val="00944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9440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420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20384"/>
  </w:style>
  <w:style w:type="paragraph" w:styleId="aa">
    <w:name w:val="footer"/>
    <w:basedOn w:val="a"/>
    <w:link w:val="ab"/>
    <w:uiPriority w:val="99"/>
    <w:unhideWhenUsed/>
    <w:rsid w:val="00420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20384"/>
  </w:style>
  <w:style w:type="character" w:customStyle="1" w:styleId="10">
    <w:name w:val="Заголовок 1 Знак"/>
    <w:basedOn w:val="a0"/>
    <w:link w:val="1"/>
    <w:uiPriority w:val="9"/>
    <w:rsid w:val="00A55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1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onsultant.ru/" TargetMode="External"/><Relationship Id="rId18" Type="http://schemas.openxmlformats.org/officeDocument/2006/relationships/hyperlink" Target="http://fss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kremlin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vuzlib.net/" TargetMode="External"/><Relationship Id="rId17" Type="http://schemas.openxmlformats.org/officeDocument/2006/relationships/hyperlink" Target="http://www.pfrf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alog.ru/" TargetMode="External"/><Relationship Id="rId20" Type="http://schemas.openxmlformats.org/officeDocument/2006/relationships/hyperlink" Target="http://www.cbr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-all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minfin.ru/ru/perfomance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firo.ru/" TargetMode="External"/><Relationship Id="rId19" Type="http://schemas.openxmlformats.org/officeDocument/2006/relationships/hyperlink" Target="http://www.ffoms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indow.edu.ru/" TargetMode="External"/><Relationship Id="rId14" Type="http://schemas.openxmlformats.org/officeDocument/2006/relationships/hyperlink" Target="http://www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488D7-8F8D-44E3-864B-F7C33B3E1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4872</Words>
  <Characters>27773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TravelMate</cp:lastModifiedBy>
  <cp:revision>28</cp:revision>
  <cp:lastPrinted>2020-02-12T13:08:00Z</cp:lastPrinted>
  <dcterms:created xsi:type="dcterms:W3CDTF">2013-08-11T09:33:00Z</dcterms:created>
  <dcterms:modified xsi:type="dcterms:W3CDTF">2024-09-11T15:08:00Z</dcterms:modified>
</cp:coreProperties>
</file>