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4B" w:rsidRDefault="005E7C4B" w:rsidP="00A0799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E7C4B" w:rsidRDefault="005E7C4B" w:rsidP="00A0799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8006B" w:rsidRDefault="00A0799A" w:rsidP="00A0799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A0799A" w:rsidRPr="005B4786" w:rsidRDefault="00A0799A" w:rsidP="00A0799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A0799A" w:rsidRPr="005B4786" w:rsidRDefault="00A0799A" w:rsidP="00A079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A0799A" w:rsidRPr="00FC4BC5" w:rsidRDefault="00FC4BC5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A0799A" w:rsidRPr="00FC4BC5" w:rsidRDefault="00FC4BC5" w:rsidP="00A0799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ПМ</w:t>
      </w:r>
      <w:r w:rsidR="00D73D4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02</w:t>
      </w:r>
      <w:r w:rsidR="00D73D44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bookmarkEnd w:id="0"/>
    <w:p w:rsidR="00A0799A" w:rsidRPr="00FC4BC5" w:rsidRDefault="00FC4BC5" w:rsidP="00A0799A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FC4BC5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38.02.01 ЭКОНОМИКА И БУХГАЛТЕРСКИЙ УЧЁТ (ПО ОТРАСЛЯМ)</w:t>
      </w:r>
    </w:p>
    <w:p w:rsidR="00A0799A" w:rsidRPr="00FC4BC5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9F2B72"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 w:rsidRPr="00FC4BC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B4786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B4786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B4786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B4786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5B4786" w:rsidRPr="005B4786" w:rsidRDefault="005B4786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FE0C25" w:rsidP="00A07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="00A0799A" w:rsidRPr="005B47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="00A0799A" w:rsidRPr="005B47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A0799A" w:rsidRPr="005B4786" w:rsidRDefault="006C3D70" w:rsidP="00A07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78006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A0799A" w:rsidRPr="005B478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A0799A" w:rsidRPr="005B4786" w:rsidRDefault="00A0799A" w:rsidP="00A0799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sectPr w:rsidR="00A0799A" w:rsidRPr="005B4786" w:rsidSect="00A0799A">
          <w:pgSz w:w="11906" w:h="16838"/>
          <w:pgMar w:top="284" w:right="850" w:bottom="1134" w:left="1701" w:header="708" w:footer="708" w:gutter="0"/>
          <w:cols w:space="720"/>
        </w:sect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профессионального модуля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A0799A" w:rsidRPr="005B4786" w:rsidRDefault="00A0799A" w:rsidP="00A079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5B4786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A0799A" w:rsidRPr="005B4786" w:rsidRDefault="00A0799A" w:rsidP="00A0799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2"/>
        <w:gridCol w:w="222"/>
      </w:tblGrid>
      <w:tr w:rsidR="00A0799A" w:rsidRPr="005B4786" w:rsidTr="00B2768C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A0799A" w:rsidRPr="005B4786" w:rsidTr="00B2768C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A0799A" w:rsidRPr="00FC4BC5" w:rsidRDefault="00A0799A" w:rsidP="0078006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5B4786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5B4786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о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т «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4 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____________Г.В. Ширманова</w:t>
                  </w:r>
                </w:p>
                <w:p w:rsidR="00A0799A" w:rsidRPr="00FC4BC5" w:rsidRDefault="00A0799A" w:rsidP="00A0799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A0799A" w:rsidRPr="00FC4BC5" w:rsidRDefault="00A0799A" w:rsidP="0078006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="005B4786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5B4786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6C3D70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78006B"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FC4BC5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A0799A" w:rsidRPr="005B4786" w:rsidRDefault="00A0799A" w:rsidP="00A0799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B478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78006B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167A6D" w:rsidRPr="005B478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Гареева Л.Р.</w:t>
            </w:r>
            <w:r w:rsidRPr="005B478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, преподаватель </w:t>
            </w:r>
            <w:r w:rsidR="00167A6D" w:rsidRPr="005B478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общепрофессиональных дисциплин</w:t>
            </w: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A0799A" w:rsidRPr="005B4786" w:rsidRDefault="00A0799A" w:rsidP="00A0799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A0799A" w:rsidRPr="005B4786" w:rsidRDefault="00A0799A" w:rsidP="00A0799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AE3197" w:rsidRPr="005B4786" w:rsidSect="00B2768C">
          <w:pgSz w:w="11907" w:h="16840"/>
          <w:pgMar w:top="1134" w:right="851" w:bottom="992" w:left="1418" w:header="709" w:footer="709" w:gutter="0"/>
          <w:cols w:space="720"/>
        </w:sectPr>
      </w:pP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СОДЕРЖАНИЕ</w:t>
      </w: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E3197" w:rsidRPr="005B4786" w:rsidTr="00B2768C">
        <w:tc>
          <w:tcPr>
            <w:tcW w:w="7501" w:type="dxa"/>
          </w:tcPr>
          <w:p w:rsidR="00AE3197" w:rsidRPr="005B4786" w:rsidRDefault="00AE3197" w:rsidP="00A0799A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4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AE3197" w:rsidRPr="005B4786" w:rsidRDefault="00AE3197" w:rsidP="00AE319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E3197" w:rsidRPr="005B4786" w:rsidTr="00B2768C">
        <w:tc>
          <w:tcPr>
            <w:tcW w:w="7501" w:type="dxa"/>
          </w:tcPr>
          <w:p w:rsidR="00AE3197" w:rsidRPr="005B4786" w:rsidRDefault="00AE3197" w:rsidP="00AE3197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4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  <w:p w:rsidR="00AE3197" w:rsidRPr="005B4786" w:rsidRDefault="00AE3197" w:rsidP="00AE3197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4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AE3197" w:rsidRPr="005B4786" w:rsidRDefault="00AE3197" w:rsidP="00AE3197">
            <w:pPr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E3197" w:rsidRPr="005B4786" w:rsidTr="00B2768C">
        <w:tc>
          <w:tcPr>
            <w:tcW w:w="7501" w:type="dxa"/>
          </w:tcPr>
          <w:p w:rsidR="00AE3197" w:rsidRPr="005B4786" w:rsidRDefault="00AE3197" w:rsidP="00AE3197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4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ПРОФЕССИОНАЛЬНОГО МОДУЛЯ</w:t>
            </w:r>
          </w:p>
          <w:p w:rsidR="00AE3197" w:rsidRPr="005B4786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AE3197" w:rsidRPr="005B4786" w:rsidRDefault="00AE3197" w:rsidP="00AE3197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AE3197" w:rsidRPr="005B4786" w:rsidSect="00B2768C">
          <w:pgSz w:w="11907" w:h="16840"/>
          <w:pgMar w:top="1134" w:right="851" w:bottom="992" w:left="1418" w:header="709" w:footer="709" w:gutter="0"/>
          <w:cols w:space="720"/>
        </w:sectPr>
      </w:pP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ОБЩАЯ ХАРАКТЕРИСТИКА РАБОЧЕЙ ПРОГРАММЫ</w:t>
      </w: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5B4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ПМ02.Ведение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</w:r>
      <w:r w:rsidRPr="005B47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E3197" w:rsidRPr="005B4786" w:rsidRDefault="00AE3197" w:rsidP="00AE3197">
      <w:pPr>
        <w:suppressAutoHyphens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1.1. Цель и планируемые результаты освоения профессионального модуля </w:t>
      </w:r>
    </w:p>
    <w:p w:rsidR="00AE3197" w:rsidRPr="005B4786" w:rsidRDefault="00AE3197" w:rsidP="00AE3197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профессионального модуля обучающийся должен освоить основной вид деятельности </w:t>
      </w:r>
      <w:r w:rsidR="009F2B72" w:rsidRPr="005B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бухгалтерского учета источников формирования имущества, выполнение работ по инвентаризации имущества и финансовых обязательств организации </w:t>
      </w:r>
      <w:r w:rsidRPr="005B478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соответствующие ему общие компетенции и профессиональные компетенции:</w:t>
      </w:r>
    </w:p>
    <w:p w:rsidR="00AE3197" w:rsidRPr="005B4786" w:rsidRDefault="00AE3197" w:rsidP="00AE319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786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Перечень общих компетенций:</w:t>
      </w:r>
    </w:p>
    <w:tbl>
      <w:tblPr>
        <w:tblpPr w:leftFromText="180" w:rightFromText="180" w:vertAnchor="text" w:horzAnchor="margin" w:tblpY="3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AE3197" w:rsidRPr="00AE3197" w:rsidTr="00B2768C"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AE3197" w:rsidRPr="00AE3197" w:rsidTr="00B2768C">
        <w:trPr>
          <w:trHeight w:val="3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uppressAutoHyphens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8.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AE3197" w:rsidRPr="00AE3197" w:rsidTr="00B2768C">
        <w:trPr>
          <w:trHeight w:val="27"/>
        </w:trPr>
        <w:tc>
          <w:tcPr>
            <w:tcW w:w="1229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11.</w:t>
            </w:r>
          </w:p>
        </w:tc>
        <w:tc>
          <w:tcPr>
            <w:tcW w:w="8342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AE3197" w:rsidRPr="00AE3197" w:rsidRDefault="00AE3197" w:rsidP="00AE3197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E319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ВД 2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Проводить процедуры инвентаризации финансовых обязательств организации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2.6.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AE3197" w:rsidRPr="00AE3197" w:rsidTr="00B2768C">
        <w:tc>
          <w:tcPr>
            <w:tcW w:w="1204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2.7.</w:t>
            </w:r>
          </w:p>
        </w:tc>
        <w:tc>
          <w:tcPr>
            <w:tcW w:w="8367" w:type="dxa"/>
          </w:tcPr>
          <w:p w:rsidR="00AE3197" w:rsidRPr="00AE3197" w:rsidRDefault="00AE3197" w:rsidP="00AE3197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</w:tbl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1.1.3. В результате освоения профессионального модуля </w:t>
      </w:r>
      <w:proofErr w:type="gramStart"/>
      <w:r w:rsidRPr="00AE3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AE31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AE3197" w:rsidRPr="00AE3197" w:rsidTr="00B2768C">
        <w:tc>
          <w:tcPr>
            <w:tcW w:w="2802" w:type="dxa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ведении бухгалтерского учета источников формирования активов, выполнении работ по инвентаризации активов и обязательств организации;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выполнении контрольных процедур и их документировании;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оформления завершающих материалов по результатам внутреннего контроля.</w:t>
            </w:r>
          </w:p>
        </w:tc>
      </w:tr>
      <w:tr w:rsidR="00AE3197" w:rsidRPr="00AE3197" w:rsidTr="00B2768C">
        <w:tc>
          <w:tcPr>
            <w:tcW w:w="2802" w:type="dxa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заработную плату сотрудников;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сумму удержаний из заработной платы сотрудников;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финансовые результаты деятельности организации по прочим видам деятельности;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нераспределенной прибыли;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собственного капитала;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уставного капитала;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резервного капитала и целевого финансирования;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кредитов и займов;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цели и периодичность проведения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руководствоваться нормативными правовыми актами,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регулирующими порядок проведения инвентаризации активов;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специальной терминологией при проведении инвентаризации активов;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активов организации;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инвентаризационные описи;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физический подсчет активов;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акт по результатам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выверку финансовых обязательств;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инвентаризации дебиторской и кредиторской задолженности организации;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инвентаризацию расчетов;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реальное состояние расчетов;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3197" w:rsidRPr="00AE3197" w:rsidTr="00B2768C">
        <w:tc>
          <w:tcPr>
            <w:tcW w:w="2802" w:type="dxa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6662" w:type="dxa"/>
          </w:tcPr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труда и его оплаты;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удержаний из заработной платы работников;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финансовых результатов и использования прибыли;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финансовых результатов по обычным видам деятельности;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финансовых результатов по прочим видам деятельности;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 нераспределенной прибыли;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собственного капитала: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уставного капитала;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резервного капитала и целевого финансирования;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кредитов и займов;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инвентаризации активов;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характеристику объектов, подлежащих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периодичность проведения инвентаризации имущества;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и состав инвентаризационной комиссии;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физического подсчета активов;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процедуру составления акта по результатам инвентаризации;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дебиторской и кредиторской задолженности организации;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расчетов;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технологию определения реального состояния расчетов;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недостач и потерь от порчи ценностей;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бухгалтерского учета источников формирования имущества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E3197" w:rsidRPr="00AE3197" w:rsidRDefault="00AE3197" w:rsidP="00AE3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работ по инвентаризации активов и обязательств;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сбора информации о деятельности объекта внутреннего контроля по выполнению требований правовой и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нормативной базы и внутренних регламентов.</w:t>
            </w:r>
          </w:p>
        </w:tc>
      </w:tr>
    </w:tbl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:rsidR="00AE3197" w:rsidRPr="00AE3197" w:rsidRDefault="00B2768C" w:rsidP="00AE3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 - 249</w:t>
      </w:r>
      <w:r w:rsidR="00AE3197"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AE3197" w:rsidRPr="00AE3197" w:rsidRDefault="009F2B72" w:rsidP="00AE3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E3197"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них:</w:t>
      </w:r>
    </w:p>
    <w:p w:rsidR="00AE3197" w:rsidRPr="00AE3197" w:rsidRDefault="00AE3197" w:rsidP="00AE3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освоение МДК 02.01 Практические основы бухгалтерского учета источников формиро</w:t>
      </w:r>
      <w:r w:rsidR="00B2768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имущества организации – 150</w:t>
      </w:r>
      <w:r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(в том</w:t>
      </w:r>
      <w:r w:rsidR="00B276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 практических занятий – 14</w:t>
      </w:r>
      <w:r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B2768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асов, самостоятельная работа -128</w:t>
      </w:r>
      <w:r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290BBD" w:rsidRPr="00AE3197" w:rsidRDefault="00AE3197" w:rsidP="00290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освоение МДК 02.02 Бухгалтерская технология проведения и оформ</w:t>
      </w:r>
      <w:r w:rsidR="00B2768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инвентаризации – 99</w:t>
      </w:r>
      <w:r w:rsidR="00290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</w:t>
      </w:r>
      <w:r w:rsidR="00290BBD"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</w:t>
      </w:r>
      <w:r w:rsidR="00290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 практических занятий – 10</w:t>
      </w:r>
      <w:r w:rsidR="00290BBD"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290BBD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асов, самостоятельная работа -83 часа</w:t>
      </w:r>
      <w:r w:rsidR="00290BBD" w:rsidRPr="00AE319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E3197" w:rsidRPr="00AE3197" w:rsidRDefault="00AE3197" w:rsidP="00AE3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spacing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E3197" w:rsidRPr="00AE3197" w:rsidRDefault="00AE3197" w:rsidP="00AE3197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AE3197" w:rsidRPr="00AE3197" w:rsidSect="00B2768C">
          <w:pgSz w:w="11907" w:h="16840"/>
          <w:pgMar w:top="1134" w:right="851" w:bottom="992" w:left="1418" w:header="709" w:footer="709" w:gutter="0"/>
          <w:cols w:space="720"/>
        </w:sect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371"/>
        <w:gridCol w:w="1314"/>
        <w:gridCol w:w="1138"/>
        <w:gridCol w:w="2335"/>
        <w:gridCol w:w="72"/>
        <w:gridCol w:w="1708"/>
        <w:gridCol w:w="21"/>
        <w:gridCol w:w="1263"/>
        <w:gridCol w:w="1845"/>
        <w:gridCol w:w="914"/>
      </w:tblGrid>
      <w:tr w:rsidR="00AE3197" w:rsidRPr="00AE3197" w:rsidTr="00B2768C">
        <w:trPr>
          <w:trHeight w:val="353"/>
        </w:trPr>
        <w:tc>
          <w:tcPr>
            <w:tcW w:w="653" w:type="pct"/>
            <w:vMerge w:val="restar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794" w:type="pct"/>
            <w:vMerge w:val="restar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40" w:type="pct"/>
            <w:vMerge w:val="restar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3113" w:type="pct"/>
            <w:gridSpan w:val="8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час.</w:t>
            </w:r>
          </w:p>
        </w:tc>
      </w:tr>
      <w:tr w:rsidR="00AE3197" w:rsidRPr="00AE3197" w:rsidTr="00B2768C">
        <w:trPr>
          <w:trHeight w:val="353"/>
        </w:trPr>
        <w:tc>
          <w:tcPr>
            <w:tcW w:w="653" w:type="pct"/>
            <w:vMerge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07" w:type="pct"/>
            <w:gridSpan w:val="7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взаимодействии с преподавателем</w:t>
            </w:r>
          </w:p>
        </w:tc>
        <w:tc>
          <w:tcPr>
            <w:tcW w:w="306" w:type="pct"/>
            <w:vMerge w:val="restar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AE3197" w:rsidRPr="00AE3197" w:rsidTr="00B2768C">
        <w:tc>
          <w:tcPr>
            <w:tcW w:w="653" w:type="pct"/>
            <w:vMerge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59" w:type="pct"/>
            <w:gridSpan w:val="4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1048" w:type="pct"/>
            <w:gridSpan w:val="3"/>
            <w:vMerge w:val="restart"/>
            <w:vAlign w:val="center"/>
          </w:tcPr>
          <w:p w:rsidR="00B2768C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</w:t>
            </w:r>
          </w:p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06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E3197" w:rsidRPr="00AE3197" w:rsidTr="00B2768C">
        <w:tc>
          <w:tcPr>
            <w:tcW w:w="653" w:type="pct"/>
            <w:vMerge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AE3197" w:rsidRPr="00AE3197" w:rsidRDefault="00AE3197" w:rsidP="00AE3197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78" w:type="pct"/>
            <w:gridSpan w:val="3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48" w:type="pct"/>
            <w:gridSpan w:val="3"/>
            <w:vMerge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E3197" w:rsidRPr="00AE3197" w:rsidTr="00B2768C">
        <w:tc>
          <w:tcPr>
            <w:tcW w:w="653" w:type="pct"/>
            <w:vMerge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и практических занятий</w:t>
            </w:r>
          </w:p>
        </w:tc>
        <w:tc>
          <w:tcPr>
            <w:tcW w:w="572" w:type="pc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Курсовых работ (проектов)</w:t>
            </w:r>
          </w:p>
        </w:tc>
        <w:tc>
          <w:tcPr>
            <w:tcW w:w="430" w:type="pct"/>
            <w:gridSpan w:val="2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Align w:val="center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  <w:vMerge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E3197" w:rsidRPr="00AE3197" w:rsidTr="00B2768C">
        <w:tc>
          <w:tcPr>
            <w:tcW w:w="653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4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0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pct"/>
            <w:gridSpan w:val="2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" w:type="pct"/>
            <w:gridSpan w:val="2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</w:tr>
      <w:tr w:rsidR="00AE3197" w:rsidRPr="00AE3197" w:rsidTr="00B2768C">
        <w:tc>
          <w:tcPr>
            <w:tcW w:w="653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2.1.- 2.7.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1. МДК 02.01.Практические основы бухгалтерского 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источников формирования  активов организации</w:t>
            </w:r>
            <w:proofErr w:type="gramEnd"/>
          </w:p>
        </w:tc>
        <w:tc>
          <w:tcPr>
            <w:tcW w:w="440" w:type="pct"/>
            <w:vAlign w:val="center"/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1" w:type="pct"/>
            <w:vAlign w:val="center"/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6" w:type="pct"/>
            <w:gridSpan w:val="2"/>
            <w:vAlign w:val="center"/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gridSpan w:val="2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7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AE3197" w:rsidRPr="00AE3197" w:rsidTr="00B2768C">
        <w:tc>
          <w:tcPr>
            <w:tcW w:w="653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2.1.- 2.7.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МДК 02.02.Бухгалтерская технология  проведения и оформления инвентаризации </w:t>
            </w:r>
          </w:p>
        </w:tc>
        <w:tc>
          <w:tcPr>
            <w:tcW w:w="440" w:type="pct"/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1" w:type="pct"/>
            <w:tcBorders>
              <w:bottom w:val="single" w:sz="4" w:space="0" w:color="auto"/>
            </w:tcBorders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6" w:type="pct"/>
            <w:gridSpan w:val="2"/>
            <w:tcBorders>
              <w:bottom w:val="single" w:sz="4" w:space="0" w:color="auto"/>
            </w:tcBorders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pct"/>
            <w:gridSpan w:val="2"/>
            <w:tcBorders>
              <w:bottom w:val="single" w:sz="4" w:space="0" w:color="auto"/>
            </w:tcBorders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6" w:type="pct"/>
          </w:tcPr>
          <w:p w:rsidR="00AE3197" w:rsidRPr="00AE3197" w:rsidRDefault="00375D8C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</w:t>
            </w:r>
          </w:p>
        </w:tc>
      </w:tr>
      <w:tr w:rsidR="00AE3197" w:rsidRPr="00AE3197" w:rsidTr="00B2768C">
        <w:tc>
          <w:tcPr>
            <w:tcW w:w="653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440" w:type="pct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shd w:val="clear" w:color="auto" w:fill="FFFFFF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shd w:val="clear" w:color="auto" w:fill="FFFFFF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603" w:type="pct"/>
            <w:gridSpan w:val="3"/>
            <w:shd w:val="clear" w:color="auto" w:fill="FFFFFF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shd w:val="clear" w:color="auto" w:fill="FFFFFF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E3197" w:rsidRPr="00AE3197" w:rsidTr="00B2768C">
        <w:tc>
          <w:tcPr>
            <w:tcW w:w="653" w:type="pct"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pct"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40" w:type="pct"/>
          </w:tcPr>
          <w:p w:rsidR="00AE3197" w:rsidRPr="00AE3197" w:rsidRDefault="00375D8C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1" w:type="pct"/>
            <w:shd w:val="clear" w:color="auto" w:fill="FFFFFF"/>
          </w:tcPr>
          <w:p w:rsidR="00AE3197" w:rsidRPr="00AE3197" w:rsidRDefault="00375D8C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2" w:type="pct"/>
            <w:shd w:val="clear" w:color="auto" w:fill="FFFFFF"/>
          </w:tcPr>
          <w:p w:rsidR="00AE3197" w:rsidRPr="00AE3197" w:rsidRDefault="00375D8C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3" w:type="pct"/>
            <w:gridSpan w:val="3"/>
            <w:shd w:val="clear" w:color="auto" w:fill="FFFFFF"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shd w:val="clear" w:color="auto" w:fill="FFFFFF"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" w:type="pct"/>
          </w:tcPr>
          <w:p w:rsidR="00AE3197" w:rsidRPr="00AE3197" w:rsidRDefault="00375D8C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211</w:t>
            </w:r>
          </w:p>
        </w:tc>
      </w:tr>
    </w:tbl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E3197" w:rsidRPr="00AE3197" w:rsidRDefault="00AE3197" w:rsidP="00AE3197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p w:rsidR="00AE3197" w:rsidRPr="00AE3197" w:rsidRDefault="00AE3197" w:rsidP="00AE3197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572" w:type="dxa"/>
        <w:tblInd w:w="-5" w:type="dxa"/>
        <w:tblLayout w:type="fixed"/>
        <w:tblLook w:val="04E0" w:firstRow="1" w:lastRow="1" w:firstColumn="1" w:lastColumn="0" w:noHBand="0" w:noVBand="1"/>
      </w:tblPr>
      <w:tblGrid>
        <w:gridCol w:w="3088"/>
        <w:gridCol w:w="9641"/>
        <w:gridCol w:w="1770"/>
        <w:gridCol w:w="73"/>
      </w:tblGrid>
      <w:tr w:rsidR="00AE3197" w:rsidRPr="00AE3197" w:rsidTr="004E7241">
        <w:trPr>
          <w:gridAfter w:val="1"/>
          <w:wAfter w:w="73" w:type="dxa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курсовая работа (проект)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AE3197" w:rsidRPr="00AE3197" w:rsidTr="004E7241">
        <w:trPr>
          <w:gridAfter w:val="1"/>
          <w:wAfter w:w="73" w:type="dxa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E3197" w:rsidRPr="00AE3197" w:rsidTr="004E7241">
        <w:trPr>
          <w:gridAfter w:val="1"/>
          <w:wAfter w:w="73" w:type="dxa"/>
        </w:trPr>
        <w:tc>
          <w:tcPr>
            <w:tcW w:w="1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ПМ02.Ведение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  <w:r w:rsidR="00567874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49</w:t>
            </w:r>
          </w:p>
        </w:tc>
      </w:tr>
      <w:tr w:rsidR="00AE3197" w:rsidRPr="00AE3197" w:rsidTr="004E7241">
        <w:trPr>
          <w:gridAfter w:val="1"/>
          <w:wAfter w:w="73" w:type="dxa"/>
        </w:trPr>
        <w:tc>
          <w:tcPr>
            <w:tcW w:w="12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 МДК.02.01.Практические основы бухгалтерского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учета источников формирования имущества организации</w:t>
            </w:r>
            <w:proofErr w:type="gramEnd"/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6787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150</w:t>
            </w:r>
          </w:p>
        </w:tc>
      </w:tr>
      <w:tr w:rsidR="00AE3197" w:rsidRPr="00AE3197" w:rsidTr="004E7241">
        <w:trPr>
          <w:gridAfter w:val="1"/>
          <w:wAfter w:w="73" w:type="dxa"/>
          <w:trHeight w:val="360"/>
        </w:trPr>
        <w:tc>
          <w:tcPr>
            <w:tcW w:w="308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Классификация источников формирования имущества организации</w:t>
            </w:r>
          </w:p>
        </w:tc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9BF" w:rsidRP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уметь: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-Рассчитывать заработную плату сотрудников;                                           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Определять сумму удержаний из заработной платы сотрудников;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-Определять финансовые результаты деятельности организации по основным видам деятельности;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-Определять финансовые результаты деятельности организации по прочим видам деятельности;                    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-Проводить учет нераспределенной прибыли;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-Проводить учет собственного капитала; проводить учет уставного капитала;                                                                                                                    </w:t>
            </w:r>
            <w:proofErr w:type="gramStart"/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</w:t>
            </w:r>
            <w:proofErr w:type="gramEnd"/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роводить учет резервного капитала и целевого финансирования;     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-Проводить учет кредитов и займов.</w:t>
            </w:r>
          </w:p>
          <w:p w:rsidR="007749BF" w:rsidRDefault="007749BF" w:rsidP="00774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Учет труда и заработной платы;  </w:t>
            </w:r>
          </w:p>
          <w:p w:rsidR="007749BF" w:rsidRPr="007749BF" w:rsidRDefault="007749BF" w:rsidP="00774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9BF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9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Учет труда и его оплаты;                      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удержаний из заработной платы работников;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финансовых результатов и использования прибыли;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финансовых результатов по обычным видам деятельности;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финансовых результатов по прочим видам деятельности;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нераспределенной прибыли;          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собственного капитала;                      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резервного капитала;                                                                                               </w:t>
            </w:r>
          </w:p>
          <w:p w:rsidR="007749BF" w:rsidRDefault="007749BF" w:rsidP="00774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t xml:space="preserve">-Учет резервного капитала и целевого финансирования;                                             </w:t>
            </w:r>
          </w:p>
          <w:p w:rsidR="007749BF" w:rsidRPr="007749BF" w:rsidRDefault="007749BF" w:rsidP="007749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12C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-Учет кредитов и займов.</w:t>
            </w:r>
          </w:p>
          <w:p w:rsidR="00AE3197" w:rsidRPr="00AE3197" w:rsidRDefault="00AE3197" w:rsidP="007749B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7749BF" w:rsidRPr="00AE3197" w:rsidTr="00C52E15">
        <w:trPr>
          <w:gridAfter w:val="1"/>
          <w:wAfter w:w="73" w:type="dxa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7749BF" w:rsidRPr="00AE3197" w:rsidRDefault="007749BF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49BF" w:rsidRPr="00AE3197" w:rsidRDefault="007749BF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BF" w:rsidRDefault="004F2410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FD2478" w:rsidRPr="00AE3197" w:rsidTr="00FD2478">
        <w:trPr>
          <w:gridAfter w:val="1"/>
          <w:wAfter w:w="73" w:type="dxa"/>
          <w:trHeight w:val="1253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FD2478" w:rsidRPr="00AE3197" w:rsidRDefault="00FD2478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D2478" w:rsidRDefault="00FD2478" w:rsidP="007749B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12972">
              <w:rPr>
                <w:rFonts w:ascii="Times New Roman" w:hAnsi="Times New Roman"/>
                <w:b/>
              </w:rPr>
              <w:t>Самостоятельная работа. Изучить тему, составить конспект</w:t>
            </w:r>
          </w:p>
          <w:p w:rsidR="00FD2478" w:rsidRPr="00AE3197" w:rsidRDefault="00FD2478" w:rsidP="00774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источники формирования имущества.</w:t>
            </w:r>
          </w:p>
          <w:p w:rsidR="00FD2478" w:rsidRPr="007749BF" w:rsidRDefault="00FD2478" w:rsidP="007749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источники формирования имущества.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478" w:rsidRDefault="00FD2478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B97956">
        <w:trPr>
          <w:gridAfter w:val="1"/>
          <w:wAfter w:w="73" w:type="dxa"/>
          <w:trHeight w:val="273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B97956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gridAfter w:val="1"/>
          <w:wAfter w:w="73" w:type="dxa"/>
          <w:trHeight w:val="459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7956" w:rsidRDefault="007B720A" w:rsidP="00B9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49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AE3197" w:rsidRPr="00AE3197" w:rsidRDefault="00AE3197" w:rsidP="00B97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«Группировка имущества организации по источникам формирования»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B97956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gridAfter w:val="1"/>
          <w:wAfter w:w="73" w:type="dxa"/>
          <w:trHeight w:val="332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 Учет труда и заработной платы</w:t>
            </w:r>
          </w:p>
        </w:tc>
        <w:tc>
          <w:tcPr>
            <w:tcW w:w="9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  <w:r w:rsidR="007B7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</w:t>
            </w:r>
            <w:proofErr w:type="spellEnd"/>
            <w:r w:rsidR="007B7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материала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CD214F" w:rsidP="000822E1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  <w:r w:rsidR="000822E1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AE3197" w:rsidRPr="00AE3197" w:rsidTr="004E7241">
        <w:trPr>
          <w:gridAfter w:val="1"/>
          <w:wAfter w:w="73" w:type="dxa"/>
          <w:trHeight w:val="461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B22BC1">
            <w:pPr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начисления заработной платы и ее учет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7B720A" w:rsidRDefault="00B22BC1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7B720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7B720A" w:rsidRPr="00AE3197" w:rsidTr="004E7241">
        <w:trPr>
          <w:gridAfter w:val="1"/>
          <w:wAfter w:w="73" w:type="dxa"/>
          <w:trHeight w:val="5736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0A" w:rsidRPr="00AE3197" w:rsidRDefault="007B720A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0A" w:rsidRDefault="007B720A" w:rsidP="007749BF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212972">
              <w:rPr>
                <w:rFonts w:ascii="Times New Roman" w:hAnsi="Times New Roman"/>
                <w:b/>
              </w:rPr>
              <w:t>Самостоятельная работа. Изучить тему, составить конспект</w:t>
            </w:r>
          </w:p>
          <w:p w:rsidR="007B720A" w:rsidRPr="00AE3197" w:rsidRDefault="007B720A" w:rsidP="007749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организации и оплаты труда в Российской Федерации.</w:t>
            </w:r>
          </w:p>
          <w:p w:rsidR="007B720A" w:rsidRPr="00AE3197" w:rsidRDefault="007B720A" w:rsidP="007749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Виды, формы и системы оплаты труда.</w:t>
            </w:r>
          </w:p>
          <w:p w:rsidR="007B720A" w:rsidRPr="00AE3197" w:rsidRDefault="007B720A" w:rsidP="007749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 по учету численности работников, отработанного времени и выработки.</w:t>
            </w:r>
          </w:p>
          <w:p w:rsidR="007B720A" w:rsidRPr="00AE3197" w:rsidRDefault="007B720A" w:rsidP="007749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Начисление заработной платы при различных видах, формах и системах оплаты труда</w:t>
            </w:r>
          </w:p>
          <w:p w:rsidR="007B720A" w:rsidRPr="00AE3197" w:rsidRDefault="007B720A" w:rsidP="007749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отпусков</w:t>
            </w:r>
          </w:p>
          <w:p w:rsidR="007B720A" w:rsidRDefault="007B720A" w:rsidP="007749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расчета средней заработной платы для  начисления отпускных и пособий по временной нетрудоспособности</w:t>
            </w:r>
          </w:p>
          <w:p w:rsidR="007B720A" w:rsidRPr="00AE3197" w:rsidRDefault="007B720A" w:rsidP="007749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пособий по временной нетрудоспособности</w:t>
            </w:r>
          </w:p>
          <w:p w:rsidR="007B720A" w:rsidRPr="00CD214F" w:rsidRDefault="007B720A" w:rsidP="007749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сотрудникам организации, не облагаемые НДФЛ.</w:t>
            </w:r>
          </w:p>
          <w:p w:rsidR="007B720A" w:rsidRPr="00AE3197" w:rsidRDefault="007B720A" w:rsidP="007749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начисления премий и вознаграждений по итогам года</w:t>
            </w:r>
          </w:p>
          <w:p w:rsidR="007B720A" w:rsidRPr="00AE3197" w:rsidRDefault="007B720A" w:rsidP="007749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Синтетический и аналитический учет расчетов по оплате труда.</w:t>
            </w:r>
          </w:p>
          <w:p w:rsidR="007B720A" w:rsidRPr="00AE3197" w:rsidRDefault="007B720A" w:rsidP="007749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Удержания из заработной платы и их учет</w:t>
            </w:r>
          </w:p>
          <w:p w:rsidR="007B720A" w:rsidRPr="00AE3197" w:rsidRDefault="007B720A" w:rsidP="007749B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удержаний из заработной платы. Учет удержаний из заработной платы. </w:t>
            </w:r>
          </w:p>
          <w:p w:rsidR="007B720A" w:rsidRPr="00AE3197" w:rsidRDefault="007B720A" w:rsidP="007749B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соблюдения порядка ведения учета начислений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оплате труда.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20A" w:rsidRPr="00AE3197" w:rsidRDefault="007B720A" w:rsidP="000822E1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  <w:r w:rsidR="000822E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0</w:t>
            </w:r>
          </w:p>
        </w:tc>
      </w:tr>
      <w:tr w:rsidR="00AE3197" w:rsidRPr="00AE3197" w:rsidTr="004E7241">
        <w:trPr>
          <w:gridAfter w:val="1"/>
          <w:wAfter w:w="73" w:type="dxa"/>
          <w:trHeight w:val="349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0822E1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0822E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18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E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«Заполнение первичных документов по учету труда и его оплаты»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7749BF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7749BF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9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«</w:t>
            </w:r>
            <w:r w:rsidR="007749BF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Начисление</w:t>
            </w: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 заработной платы сотрудникам организации (повременная форма оплаты труда)»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7749BF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823EF7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9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823EF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Начисление заработной платы </w:t>
            </w:r>
            <w:proofErr w:type="gramStart"/>
            <w:r w:rsidR="00823EF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при</w:t>
            </w:r>
            <w:proofErr w:type="gramEnd"/>
            <w:r w:rsidR="00823EF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 различных условий за сверх урочное ночное время.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191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97956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«Расчета средней заработной платы для  начисления отпускных»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823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23EF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«Расчета средней заработной платы для  начисления пособий по временной нетрудоспособности»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823EF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23EF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«</w:t>
            </w:r>
            <w:r w:rsidR="00823EF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Начисление и  у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держания НДФЛ из заработной платы и отражение в учете соответствующих операций»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B97956" w:rsidRDefault="0082569D" w:rsidP="00AE3197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«Решение ситуационных задач по учету удержаний из заработной платы»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gridAfter w:val="1"/>
          <w:wAfter w:w="73" w:type="dxa"/>
          <w:trHeight w:val="49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B97956" w:rsidRDefault="00247786" w:rsidP="00AE3197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</w:t>
            </w:r>
            <w:r w:rsidR="00AE3197" w:rsidRPr="00B9795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Решение ситуационных задач по учету стандартных налоговых вычетов»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gridAfter w:val="1"/>
          <w:wAfter w:w="73" w:type="dxa"/>
          <w:trHeight w:val="273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B97956" w:rsidRDefault="00247786" w:rsidP="00AE3197">
            <w:pPr>
              <w:suppressAutoHyphens/>
              <w:snapToGri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</w:t>
            </w:r>
            <w:r w:rsidR="00AE3197" w:rsidRPr="00B9795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Заполнение бухгалтерских регистров по расчету заработной платы»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gridAfter w:val="1"/>
          <w:wAfter w:w="73" w:type="dxa"/>
          <w:trHeight w:val="330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 Учет кредитов и займов</w:t>
            </w: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ind w:firstLine="5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30</w:t>
            </w:r>
          </w:p>
        </w:tc>
      </w:tr>
      <w:tr w:rsidR="00AE3197" w:rsidRPr="00AE3197" w:rsidTr="004E7241">
        <w:trPr>
          <w:gridAfter w:val="1"/>
          <w:wAfter w:w="73" w:type="dxa"/>
          <w:trHeight w:val="271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823EF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Понятие кредитов и займов и нормативное регулирование их учета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823EF7" w:rsidRDefault="005E097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823EF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823EF7" w:rsidRPr="00AE3197" w:rsidTr="004E7241">
        <w:trPr>
          <w:gridAfter w:val="1"/>
          <w:wAfter w:w="73" w:type="dxa"/>
          <w:trHeight w:val="3013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EF7" w:rsidRPr="00AE3197" w:rsidRDefault="00823EF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EF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</w:rPr>
            </w:pPr>
            <w:r w:rsidRPr="00212972">
              <w:rPr>
                <w:rFonts w:ascii="Times New Roman" w:hAnsi="Times New Roman"/>
                <w:b/>
              </w:rPr>
              <w:t>Самостоятельная работа. Изучить тему, составить конспект</w:t>
            </w:r>
          </w:p>
          <w:p w:rsidR="00823EF7" w:rsidRPr="00AE319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Нормативное регулирование бухгалтерского учета кредитов и займов. </w:t>
            </w:r>
          </w:p>
          <w:p w:rsidR="00823EF7" w:rsidRPr="00AE319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Понятие кредитов и займов, их виды. Краткосрочные и долгосрочные кредиты и займы.</w:t>
            </w:r>
          </w:p>
          <w:p w:rsidR="00823EF7" w:rsidRPr="00AE319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Документальное оформление операций по получению кредитов и займов. </w:t>
            </w:r>
          </w:p>
          <w:p w:rsidR="00823EF7" w:rsidRPr="00AE3197" w:rsidRDefault="00823EF7" w:rsidP="00823E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кредитов и займов</w:t>
            </w:r>
          </w:p>
          <w:p w:rsidR="00823EF7" w:rsidRPr="00AE319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Учет кредитов и займов и затрат по их </w:t>
            </w:r>
            <w:proofErr w:type="spellStart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обслуживанию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.П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ривлечение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заемных средств путем выдачи </w:t>
            </w:r>
            <w:proofErr w:type="spellStart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векселей.выпуска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и продажи облигаций.</w:t>
            </w:r>
          </w:p>
          <w:p w:rsidR="00823EF7" w:rsidRPr="00AE3197" w:rsidRDefault="00823EF7" w:rsidP="00823EF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Учет внутренних займов. </w:t>
            </w:r>
          </w:p>
          <w:p w:rsidR="00823EF7" w:rsidRPr="00CD214F" w:rsidRDefault="00823EF7" w:rsidP="00823E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Отличительные особенности кредита и займа</w:t>
            </w:r>
          </w:p>
          <w:p w:rsidR="00823EF7" w:rsidRPr="00CD214F" w:rsidRDefault="00823EF7" w:rsidP="00823EF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Начисление и учет процентов по кредитам. </w:t>
            </w:r>
          </w:p>
          <w:p w:rsidR="00823EF7" w:rsidRPr="00AE3197" w:rsidRDefault="00823EF7" w:rsidP="00823EF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Синтетический и аналитический учет кредитов и займов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EF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20</w:t>
            </w:r>
          </w:p>
        </w:tc>
      </w:tr>
      <w:tr w:rsidR="00AE3197" w:rsidRPr="00AE3197" w:rsidTr="004E7241">
        <w:trPr>
          <w:gridAfter w:val="1"/>
          <w:wAfter w:w="73" w:type="dxa"/>
          <w:trHeight w:val="331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gridAfter w:val="1"/>
          <w:wAfter w:w="73" w:type="dxa"/>
          <w:trHeight w:val="460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823EF7">
            <w:pPr>
              <w:suppressAutoHyphens/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9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занятие</w:t>
            </w:r>
            <w:r w:rsidR="00823E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</w:t>
            </w:r>
            <w:proofErr w:type="spellEnd"/>
            <w:r w:rsidR="00823E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процентов по долгосрочному кредиту организаций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823EF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557335" w:rsidRPr="00AE3197" w:rsidTr="004E7241">
        <w:trPr>
          <w:gridAfter w:val="1"/>
          <w:wAfter w:w="73" w:type="dxa"/>
          <w:trHeight w:val="460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5" w:rsidRPr="00AE3197" w:rsidRDefault="00557335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35" w:rsidRPr="00823EF7" w:rsidRDefault="00FD2478" w:rsidP="00557335">
            <w:pPr>
              <w:suppressAutoHyphens/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57335" w:rsidRPr="005573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процентов по </w:t>
            </w:r>
            <w:r w:rsidR="00557335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погашению краткосрочных займов банкам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35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557335" w:rsidRPr="00AE3197" w:rsidTr="004E7241">
        <w:trPr>
          <w:gridAfter w:val="1"/>
          <w:wAfter w:w="73" w:type="dxa"/>
          <w:trHeight w:val="460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335" w:rsidRPr="00AE3197" w:rsidRDefault="00557335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35" w:rsidRPr="00557335" w:rsidRDefault="00FD2478" w:rsidP="00557335">
            <w:pPr>
              <w:suppressAutoHyphens/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57335" w:rsidRPr="0055733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первичных документов по получению и погашению кредитов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35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460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B97956" w:rsidRDefault="00247786" w:rsidP="00557335">
            <w:pPr>
              <w:suppressAutoHyphens/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B9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«Отражение в учете затрат по обслуживанию кредитов и займов»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460"/>
        </w:trPr>
        <w:tc>
          <w:tcPr>
            <w:tcW w:w="3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B97956" w:rsidRDefault="00247786" w:rsidP="00557335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9795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B979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B9795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«Отражение в учете расчетов по кредитам и займам»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415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1.4 Учет </w:t>
            </w:r>
            <w:r w:rsidR="00557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собственного капитала</w:t>
            </w: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ind w:firstLine="5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5E0977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  <w:r w:rsidR="004F2410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gridAfter w:val="1"/>
          <w:wAfter w:w="73" w:type="dxa"/>
          <w:trHeight w:val="266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Понятие и состав собственного капитала организации.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5E097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4F2410" w:rsidRPr="00AE3197" w:rsidTr="004E7241">
        <w:trPr>
          <w:gridAfter w:val="1"/>
          <w:wAfter w:w="73" w:type="dxa"/>
          <w:trHeight w:val="3036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410" w:rsidRPr="00AE3197" w:rsidRDefault="004F2410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2410" w:rsidRDefault="004F2410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hAnsi="Times New Roman"/>
                <w:b/>
              </w:rPr>
            </w:pPr>
            <w:r w:rsidRPr="00212972">
              <w:rPr>
                <w:rFonts w:ascii="Times New Roman" w:hAnsi="Times New Roman"/>
                <w:b/>
              </w:rPr>
              <w:t>Самостоятельная работа. Изучить тему, составить конспект</w:t>
            </w:r>
          </w:p>
          <w:p w:rsidR="004F2410" w:rsidRPr="00AE3197" w:rsidRDefault="004F2410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Понятие собственного капитала организации, его состав. </w:t>
            </w:r>
          </w:p>
          <w:p w:rsidR="004F2410" w:rsidRPr="00AE3197" w:rsidRDefault="004F2410" w:rsidP="004F2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Уставный капитал организации, порядок его формирования и изменения.</w:t>
            </w:r>
          </w:p>
          <w:p w:rsidR="004F2410" w:rsidRDefault="004F2410" w:rsidP="004F24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организационно-правовых форм предприятий, особенности формирования их уставного капитала</w:t>
            </w:r>
          </w:p>
          <w:p w:rsidR="004F2410" w:rsidRPr="004F2410" w:rsidRDefault="004F2410" w:rsidP="004F24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уставного капитала и расчетов с учредителями</w:t>
            </w:r>
          </w:p>
          <w:p w:rsidR="004F2410" w:rsidRPr="00AE3197" w:rsidRDefault="004F2410" w:rsidP="004F2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Учет формирования и изменения уставного капитала. </w:t>
            </w:r>
          </w:p>
          <w:p w:rsidR="004F2410" w:rsidRPr="00AE3197" w:rsidRDefault="004F2410" w:rsidP="004F2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расчетов с учредителями.</w:t>
            </w:r>
          </w:p>
          <w:p w:rsidR="004F2410" w:rsidRPr="00AE3197" w:rsidRDefault="004F2410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резервного и добавочного капитала</w:t>
            </w:r>
          </w:p>
          <w:p w:rsidR="004F2410" w:rsidRPr="00AE3197" w:rsidRDefault="004F2410" w:rsidP="004F2410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Формирование и использование резервного и добавочного капитала. </w:t>
            </w:r>
          </w:p>
          <w:p w:rsidR="004F2410" w:rsidRPr="00AE3197" w:rsidRDefault="004F2410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Учет целевого финансирования Порядок поступления средств целевого финансирования.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2410" w:rsidRDefault="004F2410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  <w:p w:rsidR="004F2410" w:rsidRDefault="004F2410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20</w:t>
            </w:r>
          </w:p>
        </w:tc>
      </w:tr>
      <w:tr w:rsidR="00AE3197" w:rsidRPr="00AE3197" w:rsidTr="004E7241">
        <w:trPr>
          <w:gridAfter w:val="1"/>
          <w:wAfter w:w="73" w:type="dxa"/>
          <w:trHeight w:val="24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6</w:t>
            </w:r>
          </w:p>
        </w:tc>
      </w:tr>
      <w:tr w:rsidR="00AE3197" w:rsidRPr="00AE3197" w:rsidTr="004E7241">
        <w:trPr>
          <w:gridAfter w:val="1"/>
          <w:wAfter w:w="73" w:type="dxa"/>
          <w:trHeight w:val="55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557335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gramEnd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занятие</w:t>
            </w:r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</w:t>
            </w:r>
            <w:proofErr w:type="spellEnd"/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собственного капитала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394CEA" w:rsidRPr="00AE3197" w:rsidTr="004E7241">
        <w:trPr>
          <w:gridAfter w:val="1"/>
          <w:wAfter w:w="73" w:type="dxa"/>
          <w:trHeight w:val="55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CEA" w:rsidRPr="00AE3197" w:rsidRDefault="00394CEA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EA" w:rsidRPr="00557335" w:rsidRDefault="00FD2478" w:rsidP="00557335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 занятие</w:t>
            </w:r>
            <w:r w:rsidR="00394CE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Отражение на счетах бухгалтерского учета формирование уставного капитала.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EA" w:rsidRDefault="00394CEA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55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F2410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 занятие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«</w:t>
            </w:r>
            <w:r w:rsidR="0086756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Отражение на счетах учета </w:t>
            </w: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резервного капитала»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394CEA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55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A571D" w:rsidRDefault="00247786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«Учет хозяйственных операций по формированию и изменению добавочного капитала»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4F2410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1.5 Учет </w:t>
            </w: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финансовых результатов</w:t>
            </w:r>
            <w:r w:rsidR="005573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использование прибыли</w:t>
            </w: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Содержание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FF1969" w:rsidP="004F241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44</w:t>
            </w:r>
          </w:p>
        </w:tc>
      </w:tr>
      <w:tr w:rsidR="00AE3197" w:rsidRPr="00AE3197" w:rsidTr="004E7241">
        <w:trPr>
          <w:gridAfter w:val="1"/>
          <w:wAfter w:w="73" w:type="dxa"/>
          <w:trHeight w:val="217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Понятие и классификация доходов организации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E097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557335" w:rsidRPr="00AE3197" w:rsidTr="00AA571D">
        <w:trPr>
          <w:gridAfter w:val="1"/>
          <w:wAfter w:w="73" w:type="dxa"/>
          <w:trHeight w:val="5135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35" w:rsidRPr="00AE3197" w:rsidRDefault="00557335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212972">
              <w:rPr>
                <w:rFonts w:ascii="Times New Roman" w:hAnsi="Times New Roman"/>
                <w:b/>
              </w:rPr>
              <w:t>Самостоятельная работа. Изучить тему, составить конспект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Нормативное регулирование бухгалтерского учета финансовых результатов деятельности организации. 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Понятие доходов организации, порядок их признания в бухгалтерском учете. </w:t>
            </w:r>
          </w:p>
          <w:p w:rsidR="00557335" w:rsidRPr="00AE3197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Классификация доходов (расходов) организации</w:t>
            </w:r>
          </w:p>
          <w:p w:rsidR="00557335" w:rsidRPr="00AE3197" w:rsidRDefault="00557335" w:rsidP="00557335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Порядок формирования финансовых результатов деятельности организации по основным видам деятельности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Структура финансового результата деятельности организации. 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Порядок формирования финансовых результатов деятельности организации. 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Учет финансовых результатов от обычных видов деятельности. </w:t>
            </w:r>
          </w:p>
          <w:p w:rsidR="00557335" w:rsidRPr="00AE3197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Характеристика и учет доходов и расходов по прочим видам деятельности 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Порядок формирования финансовых результатов деятельности организации по прочим видам деятельности. </w:t>
            </w:r>
          </w:p>
          <w:p w:rsidR="00557335" w:rsidRPr="00AE3197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финансовых результатов по прочим видам деятельности.</w:t>
            </w:r>
          </w:p>
          <w:p w:rsidR="00557335" w:rsidRPr="00AE3197" w:rsidRDefault="00557335" w:rsidP="00557335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Учет нераспределенной прибыли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Выявление и отражение в учете нераспределенной прибыли. </w:t>
            </w:r>
          </w:p>
          <w:p w:rsidR="00557335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Направления использования прибыли. </w:t>
            </w:r>
          </w:p>
          <w:p w:rsidR="00557335" w:rsidRPr="00AE3197" w:rsidRDefault="00557335" w:rsidP="00557335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Отражение в учете использования прибыли.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35" w:rsidRPr="00AE3197" w:rsidRDefault="000822E1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30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0822E1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1</w:t>
            </w:r>
            <w:r w:rsidR="000822E1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E3197" w:rsidRDefault="00AE3197" w:rsidP="004F2410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557335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gramEnd"/>
            <w:r w:rsidRPr="00557335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57335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занятие</w:t>
            </w:r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Определение</w:t>
            </w:r>
            <w:proofErr w:type="spellEnd"/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финансового результата от продажи готовой продукции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57335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AA571D">
        <w:trPr>
          <w:gridAfter w:val="1"/>
          <w:wAfter w:w="73" w:type="dxa"/>
          <w:trHeight w:val="347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E3197" w:rsidRDefault="00AE3197" w:rsidP="00557335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gramEnd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A571D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  <w:t>занятие</w:t>
            </w:r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Заполнение</w:t>
            </w:r>
            <w:proofErr w:type="spellEnd"/>
            <w:r w:rsidR="0055733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второй части формы №2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57335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A571D" w:rsidRDefault="00247786" w:rsidP="00557335">
            <w:pPr>
              <w:suppressAutoHyphens/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«Отражение на счетах бухгалтерского учета финансовых результатов»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A571D" w:rsidRDefault="00247786" w:rsidP="00557335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«Отражение в учете использования нераспределенной прибыли и ее использование»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A571D" w:rsidRDefault="00247786" w:rsidP="0055733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«Создание резервов по сомнительным долгам»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A571D" w:rsidRDefault="00247786" w:rsidP="0055733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Самостоятельнаяработа</w:t>
            </w:r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«Отражение на счетах операций по реформации баланса»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gridAfter w:val="1"/>
          <w:wAfter w:w="73" w:type="dxa"/>
          <w:trHeight w:val="504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3197" w:rsidRPr="00AA571D" w:rsidRDefault="00247786" w:rsidP="00557335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Самостоятельнаяработа</w:t>
            </w:r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занятие «Учет прочих доходов и расходов»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blPrEx>
          <w:tblBorders>
            <w:top w:val="single" w:sz="4" w:space="0" w:color="auto"/>
          </w:tblBorders>
        </w:tblPrEx>
        <w:trPr>
          <w:gridAfter w:val="1"/>
          <w:wAfter w:w="73" w:type="dxa"/>
          <w:trHeight w:val="100"/>
        </w:trPr>
        <w:tc>
          <w:tcPr>
            <w:tcW w:w="1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2 МДК.02.02. Бухгалтерская технология проведения и оформления инвентаризации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197" w:rsidRPr="00AE3197" w:rsidRDefault="00693849" w:rsidP="00AE319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AE3197" w:rsidRPr="00AE3197" w:rsidTr="004E7241">
        <w:trPr>
          <w:trHeight w:val="360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 </w:t>
            </w:r>
            <w:r w:rsidR="000A61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Бухгалтерская технология проведение и оформление инвентаризации имущества</w:t>
            </w: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D7" w:rsidRPr="00555FD7" w:rsidRDefault="00555FD7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Должен уметь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учет кредитов и займов;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цели и периодичность проведения инвентаризации;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-руководствоваться нормативными документами, регулирующими порядок проведения инвентаризации имущества;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-пользоваться специальной терминологией при проведении инвентаризации имущества;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-давать характеристику имущества организации;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-готовить регистры аналитического учета по местам хранения имущества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-составлять инвентаризационные описи;</w:t>
            </w:r>
          </w:p>
          <w:p w:rsidR="00555FD7" w:rsidRPr="00555FD7" w:rsidRDefault="00555FD7" w:rsidP="00AA5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физический подсчет имущества;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работу по инвентаризации основных средств и отражать ее результаты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работу по инвентаризации нематериальных активов и отражать ее результаты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бухгалтерские проводки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-формировать бухгалтерские проводки по списанию недостач в зависимости от причин их возникновения;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-составлять акт по результатам инвентаризации;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выверку финансовых обязательств;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-участвовать в инвентаризации дебиторской и кредиторской задолженности организации;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инвентаризацию расчетов;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реальное состояние расчетов;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-Выявлять задолженность, нереальную для взыскания, с целью принятия мер к взысканию задолженности с должников, либо к списанию ее с учета;</w:t>
            </w:r>
          </w:p>
          <w:p w:rsid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Должен знать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-нормативные документы, регулирующие порядок проведения инвентаризации имущества;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понятия инвентаризации имущества;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-Характеристику имущества организации;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 и периодичность проведения инвентаризации имущества;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-задачи и состав инвентаризационной комиссии;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-процесс подготовки к инвентаризации;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подготовки регистров аналитического учета по местам хранения имущества без указания количества и цены;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-перечень лиц, ответственных за подготовительный этап для подбора </w:t>
            </w:r>
            <w:proofErr w:type="gramStart"/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окументации, необходимой для проведения инвентаризации;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-приемы физического подсчета имущества;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составления инвентаризационных описей и сроки передачи их в бухгалтерию;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основных средств и отражение ее результатов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нематериальных активов и отражение ее результатов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и переоценки материально-производственных запасов и отражение ее результатов в бухгалтерских проводках;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бухгалтерских проводок по списанию недостач в зависимости от причин их возникновения;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-процедуру составления акта по результатам инвентаризации;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дебиторской и кредиторской задолженности организации;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расчетов;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-Технологию определения реального состояния расчетов;</w:t>
            </w:r>
          </w:p>
          <w:p w:rsidR="00555FD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выявления задолженности, нереальной для взыскания, с целью принятия мер к взысканию задолженности с должников, либо к списанию ее с учета;</w:t>
            </w:r>
          </w:p>
          <w:p w:rsidR="00AE3197" w:rsidRPr="00555FD7" w:rsidRDefault="00555FD7" w:rsidP="00555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инвентаризации недостач и потерь от порчи ценностей (счет 94), целевого финансирования (счет 86), доходов будущих периодов (счет 98)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555FD7" w:rsidRPr="00AE3197" w:rsidTr="004E7241">
        <w:trPr>
          <w:trHeight w:val="360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D7" w:rsidRPr="00AE3197" w:rsidRDefault="00555FD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D7" w:rsidRDefault="00555FD7" w:rsidP="00555FD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D7" w:rsidRDefault="00D4636B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32</w:t>
            </w:r>
          </w:p>
        </w:tc>
      </w:tr>
      <w:tr w:rsidR="00AE3197" w:rsidRPr="00AE3197" w:rsidTr="004E7241">
        <w:trPr>
          <w:trHeight w:val="489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инвентаризации имущества.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8718C1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0A61A9" w:rsidRPr="00AE3197" w:rsidTr="004E7241">
        <w:trPr>
          <w:trHeight w:val="5373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1A9" w:rsidRPr="00AE3197" w:rsidRDefault="000A61A9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A9" w:rsidRPr="00AA571D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работа. </w:t>
            </w: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документы, регулирующие порядок проведения инвентаризации имущества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и задачи проведения инвентаризации имущества и обязательств организации. 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инвентаризации имущества и обязательств организации.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проведения инвентаризации. </w:t>
            </w:r>
            <w:r w:rsidRPr="000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правила проведения инвентаризации имущества и </w:t>
            </w:r>
            <w:proofErr w:type="spellStart"/>
            <w:r w:rsidRPr="000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</w:t>
            </w:r>
            <w:proofErr w:type="gramStart"/>
            <w:r w:rsidRPr="000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0A6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proofErr w:type="gramEnd"/>
            <w:r w:rsidRPr="000A6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пределение</w:t>
            </w:r>
            <w:proofErr w:type="spellEnd"/>
            <w:r w:rsidRPr="000A61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оличества инвентаризаций имущества и обязательств организации в отчетном году, даты их проведения, перечня проверяемого имущества и обязательств. 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инвентаризационной комиссии, ее состав.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Обязанности материально - ответственного лица при подготовке к инвентаризации имущества и в процессе проведения инвентаризации имущества.  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Случаи проведения инвентаризации имущества и обязательств организации. 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подготовки регистров аналитического учета по местам хранения имущества и передача их лицам, ответственным за подготовительный этап.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Перечень лиц, ответственных за подготовительный этап для подбора документации, необходимой для проведения инвентаризации.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Порядок пересчёта имущества. 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и оформление результатов инвентаризации.</w:t>
            </w:r>
          </w:p>
          <w:p w:rsidR="000A61A9" w:rsidRPr="00AE3197" w:rsidRDefault="000A61A9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Инвентаризация финансовых обязательств.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A9" w:rsidRDefault="000A61A9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  <w:r w:rsidR="00D4636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</w:tr>
      <w:tr w:rsidR="00AE3197" w:rsidRPr="00AE3197" w:rsidTr="004E7241">
        <w:trPr>
          <w:trHeight w:val="317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trHeight w:val="825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r w:rsidR="00AE3197"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«Выполнение работ по формированию пакета нормативных  документов в соответствии с целями, задачами инвентаризации и видом инвентаризируемого имущества и обязательств организации. Выполнение работ по разработке плана мероприятий по подготовке к проведению инвентаризации имущества и обязательств организации»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trHeight w:val="309"/>
        </w:trPr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A571D" w:rsidRDefault="008718C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3197"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работпо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отражению в учете пересортицы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trHeight w:val="597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 Инвентаризация </w:t>
            </w:r>
            <w:proofErr w:type="spellStart"/>
            <w:r w:rsidR="00D463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D4636B"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необоротных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8C1" w:rsidRPr="008718C1" w:rsidRDefault="00693849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1</w:t>
            </w:r>
            <w:r w:rsidR="00D4636B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AA571D">
        <w:trPr>
          <w:trHeight w:val="1268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Порядок проведения инвентаризации основных средств.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оформления результатов инвентаризации основных средств 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инвентаризации нематериальных активов.</w:t>
            </w:r>
          </w:p>
          <w:p w:rsidR="004E7241" w:rsidRPr="00AE3197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результатов инвентаризации нематериальных активов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241" w:rsidRPr="00AE3197" w:rsidRDefault="004E7241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A571D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A571D" w:rsidRDefault="008718C1" w:rsidP="00AE319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</w:t>
            </w:r>
            <w:r w:rsid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«Выполнение работ по отражению результатов инвентаризации </w:t>
            </w:r>
            <w:proofErr w:type="spellStart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внеоборотных</w:t>
            </w:r>
            <w:proofErr w:type="spellEnd"/>
            <w:r w:rsidR="00AE3197"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активов (документальное оформление, составление бухгалтерских проводок)»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AE3197" w:rsidRPr="00AE3197" w:rsidTr="00FD2478">
        <w:trPr>
          <w:trHeight w:val="415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 Инвентаризация оборотных активов </w:t>
            </w: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23B54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  <w:r w:rsidR="00D4636B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4E7241" w:rsidRPr="00AE3197" w:rsidTr="00B97956">
        <w:trPr>
          <w:trHeight w:val="2644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A571D" w:rsidRPr="00AA571D" w:rsidRDefault="004E7241" w:rsidP="00AA57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 Изучить тему, составить конспект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инвентаризации материально-производственных запасов.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оформления результатов инвентаризации материально-производственных запасов. 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инвентаризации незавершённого производства.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результатов инвентаризации незавершённого производства.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инвентаризации и оформления результатов инвентаризации кассы.</w:t>
            </w:r>
          </w:p>
          <w:p w:rsidR="004E7241" w:rsidRPr="00AA571D" w:rsidRDefault="004E7241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инвентаризации и оформления результатов инвентаризации средств на счетах в банке.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241" w:rsidRPr="00AE3197" w:rsidRDefault="004E7241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  <w:r w:rsidR="00D4636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6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4E724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занятие</w:t>
            </w:r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акта инвентаризации денежных средств в кассе.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4E7241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FD2478" w:rsidP="004E724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Отражение результатов инвентаризации основных сре</w:t>
            </w:r>
            <w:proofErr w:type="gramStart"/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0575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>тв в б</w:t>
            </w:r>
            <w:proofErr w:type="gramEnd"/>
            <w:r w:rsidR="004E7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ухгалтерском учете  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197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AA571D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5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занятие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</w:t>
            </w:r>
            <w:proofErr w:type="spellEnd"/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инвентаризационной описи и инвентаризации основных средств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FD2478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Отражение бухгалтерскими записями и описания результатов инвентаризации НМА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FD2478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Подготовительный этап для проведения инвентаризации МПЗ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FD2478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инвентаризационной описи по </w:t>
            </w:r>
            <w:proofErr w:type="spellStart"/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>рель</w:t>
            </w:r>
            <w:r w:rsidR="001C35C6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>татам</w:t>
            </w:r>
            <w:proofErr w:type="spellEnd"/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инвентаризации  МПЗ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FD2478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оформление сличительной ведомости на основании инвентаризационной описи.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4E7241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Pr="00AE3197" w:rsidRDefault="004E7241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E7241" w:rsidRDefault="00AA571D" w:rsidP="004E724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="00523B54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бухгалтерскими записями результатов инвентаризации МПЗ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241" w:rsidRPr="00AE3197" w:rsidRDefault="00523B54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2.4 </w:t>
            </w:r>
            <w:r w:rsidR="00523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Бухгалтерская технология проведения и оформления инвентаризации расчетов</w:t>
            </w: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693849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1</w:t>
            </w:r>
            <w:r w:rsidR="00D4636B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trHeight w:val="638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523B54">
            <w:pPr>
              <w:spacing w:before="120"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проведения и оформления результатов инвентаризации расчетов. Порядок выявления задолженности, нереальной к взысканию.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523B54" w:rsidRPr="00AE3197" w:rsidTr="00B97956">
        <w:trPr>
          <w:trHeight w:val="2052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523B54" w:rsidRPr="00AE3197" w:rsidRDefault="00523B54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3B54" w:rsidRPr="00AA571D" w:rsidRDefault="00523B54" w:rsidP="00AA57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57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 Изучить тему, составить конспект</w:t>
            </w:r>
          </w:p>
          <w:p w:rsidR="00523B54" w:rsidRPr="00AA571D" w:rsidRDefault="00523B54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инвентаризации дебиторской и кредиторской задолженности экономического субъекта. </w:t>
            </w:r>
          </w:p>
          <w:p w:rsidR="00523B54" w:rsidRPr="00AA571D" w:rsidRDefault="00523B54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и оформления результатов инвентаризации расчетов с подотчётными лицами.</w:t>
            </w:r>
          </w:p>
          <w:p w:rsidR="00AA571D" w:rsidRDefault="00523B54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инвентаризации расчетов;</w:t>
            </w:r>
          </w:p>
          <w:p w:rsidR="00523B54" w:rsidRPr="00AE3197" w:rsidRDefault="00523B54" w:rsidP="00AA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7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определения реального состояния расчетов.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B54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5124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</w:t>
            </w:r>
            <w:proofErr w:type="gramEnd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</w:t>
            </w:r>
            <w:r w:rsidR="0051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</w:t>
            </w:r>
            <w:proofErr w:type="spellEnd"/>
            <w:r w:rsidR="0051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счетах бухгалтерского учета результатов инвентаризации дебиторской задолженности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5124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512497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12497" w:rsidRPr="00AE3197" w:rsidRDefault="005124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497" w:rsidRDefault="00FD2478" w:rsidP="00FD247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51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на счетах бухгалтерского учета результатов инвентаризации кредиторской задолженности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512497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12497" w:rsidRPr="00AE3197" w:rsidRDefault="005124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497" w:rsidRDefault="00FD2478" w:rsidP="0051249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="0051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Отражение на счетах бухгалтерского учета задолженности нереальных для взысканий.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512497" w:rsidRPr="00AE3197" w:rsidTr="004E7241">
        <w:trPr>
          <w:trHeight w:val="459"/>
        </w:trPr>
        <w:tc>
          <w:tcPr>
            <w:tcW w:w="3088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512497" w:rsidRPr="00AE3197" w:rsidRDefault="005124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2497" w:rsidRPr="00D4636B" w:rsidRDefault="00512497" w:rsidP="0051249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="00D46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Отражение на счетах бухгалтерского учета результатов инвентаризации по счетам 94</w:t>
            </w:r>
            <w:r w:rsidR="00D4636B" w:rsidRPr="00D46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46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D4636B" w:rsidRPr="00D46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46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4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2.5 Инвентаризация </w:t>
            </w: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целевого финансирования и доходов будущих периодов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10</w:t>
            </w:r>
          </w:p>
        </w:tc>
      </w:tr>
      <w:tr w:rsidR="00D4636B" w:rsidRPr="00AE3197" w:rsidTr="00B97956">
        <w:trPr>
          <w:trHeight w:val="1344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D4636B" w:rsidRPr="00AE3197" w:rsidRDefault="00D4636B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F6A36" w:rsidRDefault="00D4636B" w:rsidP="00DF6A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6A3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 Изучить тему, составить конспект</w:t>
            </w:r>
          </w:p>
          <w:p w:rsidR="00D4636B" w:rsidRPr="00DF6A36" w:rsidRDefault="00D4636B" w:rsidP="00DF6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проведения и оформления результатов инвентаризации целевого финансирования. </w:t>
            </w:r>
          </w:p>
          <w:p w:rsidR="00DF6A36" w:rsidRDefault="00D4636B" w:rsidP="00DF6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инвентаризации доходов будущих периодов.</w:t>
            </w:r>
          </w:p>
          <w:p w:rsidR="00D4636B" w:rsidRPr="00AE3197" w:rsidRDefault="00D4636B" w:rsidP="00DF6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</w:t>
            </w:r>
            <w:proofErr w:type="gram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оформления результатов инвентаризации доходов будущих периодов</w:t>
            </w:r>
            <w:proofErr w:type="gram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6B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DF6A36" w:rsidRDefault="008718C1" w:rsidP="00AE319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F6A36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proofErr w:type="gramEnd"/>
            <w:r w:rsidRPr="00DF6A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F6A36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AE3197" w:rsidRPr="00DF6A3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="00AE3197" w:rsidRPr="00DF6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занятие «Выполнение работ по инвентаризации целевого финансировании, доходов будущих периодов и отражению результатов в учете»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2.6 Инвентаризация недостач и потерь от порчи ценностей</w:t>
            </w: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8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DF6A36" w:rsidRDefault="006455CD" w:rsidP="00AE319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3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работа. Изучить тему, составить </w:t>
            </w:r>
            <w:proofErr w:type="spellStart"/>
            <w:r w:rsidRPr="00DF6A36">
              <w:rPr>
                <w:rFonts w:ascii="Times New Roman" w:hAnsi="Times New Roman"/>
                <w:b/>
                <w:sz w:val="24"/>
                <w:szCs w:val="24"/>
              </w:rPr>
              <w:t>конспект</w:t>
            </w:r>
            <w:r w:rsidR="00AE3197" w:rsidRPr="00DF6A3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 w:rsidR="00AE3197" w:rsidRPr="00DF6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и оформления результатов инвентаризации недостач и потерь от порчи ценностей.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trHeight w:val="459"/>
        </w:trPr>
        <w:tc>
          <w:tcPr>
            <w:tcW w:w="3088" w:type="dxa"/>
            <w:vMerge/>
            <w:tcBorders>
              <w:left w:val="single" w:sz="4" w:space="0" w:color="000000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AE3197" w:rsidP="00AE319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F6A36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</w:t>
            </w:r>
          </w:p>
        </w:tc>
      </w:tr>
      <w:tr w:rsidR="00AE3197" w:rsidRPr="00AE3197" w:rsidTr="004E7241">
        <w:trPr>
          <w:trHeight w:val="942"/>
        </w:trPr>
        <w:tc>
          <w:tcPr>
            <w:tcW w:w="308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3197" w:rsidRPr="00AE3197" w:rsidRDefault="00DF6A36" w:rsidP="006455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</w:t>
            </w:r>
            <w:proofErr w:type="gramEnd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A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</w:t>
            </w:r>
            <w:r w:rsidR="00AE3197"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proofErr w:type="spellEnd"/>
            <w:r w:rsidR="00AE3197"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занятие «Выполнение работ по выявлению недостач и потерь от порчи ценностей и оформление в учете  результатов инвентаризации.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197" w:rsidRPr="00AE3197" w:rsidRDefault="00D4636B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</w:t>
            </w:r>
          </w:p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AE3197" w:rsidRPr="00AE3197" w:rsidTr="004E7241">
        <w:trPr>
          <w:trHeight w:val="351"/>
        </w:trPr>
        <w:tc>
          <w:tcPr>
            <w:tcW w:w="127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E3197" w:rsidRPr="00AE3197" w:rsidRDefault="00AE3197" w:rsidP="00AE3197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197" w:rsidRPr="00AE3197" w:rsidRDefault="00AE3197" w:rsidP="00D4636B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E3197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</w:t>
            </w:r>
            <w:r w:rsidR="00D4636B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49</w:t>
            </w:r>
          </w:p>
        </w:tc>
      </w:tr>
    </w:tbl>
    <w:p w:rsidR="00C52E15" w:rsidRDefault="00C52E15" w:rsidP="00AE3197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E3197" w:rsidRPr="00AE3197" w:rsidRDefault="00AE3197" w:rsidP="00AE3197">
      <w:pPr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AE3197" w:rsidRPr="00AE3197" w:rsidSect="00B2768C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AE3197" w:rsidRPr="00AE3197" w:rsidRDefault="00AE3197" w:rsidP="00AE3197">
      <w:pPr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 МОДУЛЯ</w:t>
      </w:r>
    </w:p>
    <w:p w:rsidR="00AE3197" w:rsidRPr="00AE3197" w:rsidRDefault="00AE3197" w:rsidP="00AE3197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D4636B" w:rsidRPr="00D4636B" w:rsidRDefault="00D4636B" w:rsidP="00D4636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«Б</w:t>
      </w:r>
      <w:proofErr w:type="gramEnd"/>
      <w:r w:rsidRPr="00D4636B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ухгалтерского</w:t>
      </w:r>
      <w:proofErr w:type="spellEnd"/>
      <w:r w:rsidRPr="00D4636B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 xml:space="preserve"> учета, налогообложения и аудита</w:t>
      </w:r>
      <w:r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 xml:space="preserve">» </w:t>
      </w:r>
    </w:p>
    <w:p w:rsidR="00D4636B" w:rsidRPr="00D4636B" w:rsidRDefault="00D4636B" w:rsidP="00D463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кабинета: 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наглядные пособия</w:t>
      </w:r>
      <w:r w:rsidRPr="00D463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463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D46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мультимедийный проектор. </w:t>
      </w:r>
    </w:p>
    <w:p w:rsidR="00AE3197" w:rsidRPr="00AE3197" w:rsidRDefault="00AE3197" w:rsidP="00AE3197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3197" w:rsidRPr="00AE3197" w:rsidRDefault="00AE3197" w:rsidP="00AE3197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E3197" w:rsidRPr="00AE3197" w:rsidRDefault="00AE3197" w:rsidP="00AE3197">
      <w:pPr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197" w:rsidRPr="00AE3197" w:rsidRDefault="00AE3197" w:rsidP="00AE3197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AE319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AE3197" w:rsidRPr="00AE3197" w:rsidRDefault="00673627" w:rsidP="00AE3197">
      <w:pPr>
        <w:numPr>
          <w:ilvl w:val="0"/>
          <w:numId w:val="4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Акатьева М.Д., Никандрова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Л.К.Практические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основы бухгалтерского</w:t>
      </w:r>
      <w:r w:rsidR="00AE3197"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и источников формирования имущества организации: Учебник для СПО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осква: ИНФ</w:t>
      </w:r>
      <w:r w:rsidR="00053D9C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А-М</w:t>
      </w:r>
      <w:r w:rsidR="00AE3197"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, 201</w:t>
      </w:r>
      <w:r w:rsidR="005B478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 - 241</w:t>
      </w:r>
      <w:r w:rsidR="00AE3197"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с;</w:t>
      </w:r>
    </w:p>
    <w:p w:rsidR="00AE3197" w:rsidRPr="00AE3197" w:rsidRDefault="00673627" w:rsidP="00AE3197">
      <w:pPr>
        <w:numPr>
          <w:ilvl w:val="0"/>
          <w:numId w:val="4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Акатьева М.Д  Практические основы бухгалтерского учета имущества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чебник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СПО-М: ИНФРА-М 201</w:t>
      </w:r>
      <w:r w:rsidR="005B478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- 319с</w:t>
      </w:r>
    </w:p>
    <w:p w:rsidR="00AE3197" w:rsidRPr="00AE3197" w:rsidRDefault="003A68B2" w:rsidP="00AE3197">
      <w:pPr>
        <w:numPr>
          <w:ilvl w:val="0"/>
          <w:numId w:val="4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Акатьева М.Д. Бухгалтерская технология проведения и оформления инвентаризации: учебник для СП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Москва: ИНФРА-М, 201</w:t>
      </w:r>
      <w:r w:rsidR="005B478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- 208с</w:t>
      </w:r>
    </w:p>
    <w:p w:rsidR="00AE3197" w:rsidRPr="00AE3197" w:rsidRDefault="003A68B2" w:rsidP="00AE3197">
      <w:pPr>
        <w:numPr>
          <w:ilvl w:val="0"/>
          <w:numId w:val="4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Качан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Н.А. Бухгалтерская технология проведения и оформления инвентаризации: учебное пособие для СПО- 2-е изд.- Москва: ИНФРА-М  201</w:t>
      </w:r>
      <w:r w:rsidR="005B4786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-137с</w:t>
      </w:r>
    </w:p>
    <w:p w:rsidR="00AE3197" w:rsidRPr="00AE3197" w:rsidRDefault="00AE3197" w:rsidP="003A68B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3197" w:rsidRPr="00AE3197" w:rsidRDefault="00AE3197" w:rsidP="00AE3197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AE3197" w:rsidRPr="00AE3197" w:rsidRDefault="00AE3197" w:rsidP="00AE3197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9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window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AE3197" w:rsidRPr="00AE3197" w:rsidRDefault="00AE3197" w:rsidP="00AE3197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0" w:history="1"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/</w:t>
        </w:r>
      </w:hyperlink>
    </w:p>
    <w:p w:rsidR="00AE3197" w:rsidRPr="00AE3197" w:rsidRDefault="00AE3197" w:rsidP="00AE3197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AE3197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lang w:eastAsia="nl-NL"/>
        </w:rPr>
        <w:t xml:space="preserve"> –</w:t>
      </w:r>
      <w:hyperlink r:id="rId11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-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all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58325E" w:rsidRPr="003A68B2" w:rsidRDefault="00AE3197" w:rsidP="003A68B2">
      <w:pPr>
        <w:widowControl w:val="0"/>
        <w:numPr>
          <w:ilvl w:val="0"/>
          <w:numId w:val="5"/>
        </w:numPr>
        <w:spacing w:after="225" w:line="240" w:lineRule="auto"/>
        <w:jc w:val="both"/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</w:pP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val="en-US" w:eastAsia="nl-NL"/>
        </w:rPr>
        <w:t> </w:t>
      </w:r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 xml:space="preserve"> :</w:t>
      </w:r>
      <w:proofErr w:type="gramEnd"/>
      <w:hyperlink r:id="rId12" w:history="1"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AE3197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AE3197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.</w:t>
      </w:r>
    </w:p>
    <w:p w:rsidR="0058325E" w:rsidRDefault="0058325E" w:rsidP="00AE3197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3197" w:rsidRPr="004E0AE0" w:rsidRDefault="00AE3197" w:rsidP="004E0AE0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  <w:r w:rsidRPr="00AE319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(при необходимости)</w:t>
      </w:r>
    </w:p>
    <w:p w:rsidR="00D4636B" w:rsidRPr="00AE3197" w:rsidRDefault="00D4636B" w:rsidP="00D4636B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в 4 частях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Таможенный кодекс Таможенного союза 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от 30.12.2001  N 197-ФЗ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Уголовный кодекс Российской Федерации от 13.06.1996 N 63-ФЗ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29.07.2004 N 98-ФЗ (действующая редакция) «О коммерческой тайне»;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07"/>
          <w:attr w:name="Day" w:val="27"/>
          <w:attr w:name="Year" w:val="2006"/>
        </w:smartTagPr>
        <w:r w:rsidRPr="00AE319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27.07.2006</w:t>
        </w:r>
      </w:smartTag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N 152-ФЗ (действующая редакция) «О персональных данных»;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25.12.2008 </w:t>
      </w:r>
      <w:r w:rsidRPr="00AE319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273-ФЗ (действующая редакция) «О противодействии коррупции»;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«О бухгалтерском учете»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t>Приказ Минфина России от 29.07.1998 N 34н (</w:t>
      </w: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AE3197">
        <w:rPr>
          <w:rFonts w:ascii="Times New Roman" w:eastAsia="Calibri" w:hAnsi="Times New Roman" w:cs="Times New Roman"/>
          <w:color w:val="000000"/>
          <w:spacing w:val="2"/>
          <w:sz w:val="24"/>
          <w:szCs w:val="24"/>
          <w:shd w:val="clear" w:color="auto" w:fill="FFFFFF"/>
          <w:lang w:eastAsia="ru-RU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D4636B" w:rsidRPr="00AE3197" w:rsidRDefault="00D4636B" w:rsidP="00D4636B">
      <w:pPr>
        <w:numPr>
          <w:ilvl w:val="0"/>
          <w:numId w:val="10"/>
        </w:numPr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3197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Минфина России от 02.07.2010 N 66н «О формах бухгалтерской отчетности организаций»  (действующая редакция)</w:t>
      </w:r>
    </w:p>
    <w:p w:rsidR="0058325E" w:rsidRDefault="0058325E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68B2" w:rsidRDefault="003A68B2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325E" w:rsidRDefault="0058325E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319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2677"/>
        <w:gridCol w:w="3779"/>
      </w:tblGrid>
      <w:tr w:rsidR="00AE3197" w:rsidRPr="00AE3197" w:rsidTr="004E0AE0">
        <w:trPr>
          <w:trHeight w:val="1098"/>
        </w:trPr>
        <w:tc>
          <w:tcPr>
            <w:tcW w:w="2723" w:type="dxa"/>
          </w:tcPr>
          <w:p w:rsidR="00AE3197" w:rsidRPr="00AE3197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2.1.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 составлению корреспонденций счетов  и оформлению фактов хозяйственной жизни экономического субъекта  на основе рабочего плана счетов бухгалтерского учета.</w:t>
            </w:r>
          </w:p>
        </w:tc>
        <w:tc>
          <w:tcPr>
            <w:tcW w:w="3779" w:type="dxa"/>
            <w:vAlign w:val="center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Выполнять поручения руководства в составе комиссии по инвентаризации активов в местах их хранения.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навыков по выполнению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поручений руководства в составе комиссии по инвентаризации активов в местах их хранения.</w:t>
            </w:r>
          </w:p>
        </w:tc>
        <w:tc>
          <w:tcPr>
            <w:tcW w:w="3779" w:type="dxa"/>
            <w:vAlign w:val="center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навыков по проведению подготовки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инвентаризации и проверки действительного соответствия фактических данных инвентаризации данным учета, </w:t>
            </w: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оформлению фактов хозяйственной жизни экономического субъекта.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2.4. Отражать в бухгалтерских проводках зачет и списание недостачи ценностей (регулировать инвентаризационные разницы) по результатам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инвентаризации.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Демонстрация навыков по 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отражению в бухгалтерских проводках зачета и списания недостачи ценностей и регулирования инвентаризационных разниц по результатам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инвентаризации.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2.5. Проводить процедуры инвентаризации финансовых обязательств организации.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  <w:vAlign w:val="center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Демонстрация навыков по 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проведению процедур инвентаризации финансовых обязательств экономического субъекта.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274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осуществлению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rPr>
          <w:trHeight w:val="698"/>
        </w:trPr>
        <w:tc>
          <w:tcPr>
            <w:tcW w:w="2723" w:type="dxa"/>
          </w:tcPr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:rsidR="00AE3197" w:rsidRPr="00AE3197" w:rsidRDefault="00AE3197" w:rsidP="00AE31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E3197" w:rsidRPr="00AE3197" w:rsidRDefault="00AE3197" w:rsidP="00AE31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навыков по в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ыполнению контрольных процедур и их документированию, подготовке и оформлению завершающих материалов по результатам внутреннего контроля.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и применение  способов решения профессиональных задач 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профессиональных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эффективности и качества выполнения задач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3 Планировать и реализовывать собственное профессиональное и личностное развитие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самоообразования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осознанное планирование повышения квалификации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 Работать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обучающимися, преподавателями, сотрудниками образовательной организации в  ходе обучения, а также с руководством и сотрудниками экономического субъекта во время прохождения практики.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культурного контекста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толерантности в коллективе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 гражданского патриотического сознания, чувства верности своему Отечеству,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готовности к выполнению гражданского долга и конституционных обязанностей по защите интересов Родины;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приобщение к общественно-полезной деятельности на принципах </w:t>
            </w:r>
            <w:proofErr w:type="spellStart"/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волонтёрства</w:t>
            </w:r>
            <w:proofErr w:type="spellEnd"/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благотворительности;</w:t>
            </w:r>
          </w:p>
          <w:p w:rsidR="00AE3197" w:rsidRPr="00AE3197" w:rsidRDefault="00AE3197" w:rsidP="00AE3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позитивного отношения к военной и государственной службе; воспитание в духе нетерпимости к коррупционным проявлениям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объединениях патриотической направленности,  военно-патриотических и военно-исторических клубах, в проведении военно-спортивных игр и организации поисковой работы; активное участие в программах антикоррупционной направленности.</w:t>
            </w:r>
          </w:p>
        </w:tc>
      </w:tr>
      <w:tr w:rsidR="00AE3197" w:rsidRPr="00AE3197" w:rsidTr="004E0AE0">
        <w:trPr>
          <w:trHeight w:val="3268"/>
        </w:trPr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соблюдения норм экологической безопасности и определения направлений ресурсосбережения в рамках профессиональной деятельности.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соблюдения правил экологической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подготовленности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спортивного  воспитания, успешное выполнение нормативов Всероссийского физкультурно-спортивного комплекса "Готов к труду и обороне" (ГТО); укрепление здоровья и 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общих и профессиональных заболеваний, пропаганда здорового образа жизни.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спортивно-массовых мероприятиях, проводимых образовательными организациями, городскими и муниципальными органами,  общественными некоммерческими организациями, занятия в спортивных объединениях и секциях, выезд в спортивные лагеря, ведение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здорового образа жизни.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9 Использовать информационные технологии в профессиональной деятельности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 Пользоваться профессиональной документацией на государственном и иностранном языках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 на государственном и иностранном языках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AE3197" w:rsidRPr="00AE3197" w:rsidTr="004E0AE0">
        <w:tc>
          <w:tcPr>
            <w:tcW w:w="2723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 Использовать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2677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</w:t>
            </w: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достоинства и недостатки коммерческой идеи</w:t>
            </w:r>
          </w:p>
        </w:tc>
        <w:tc>
          <w:tcPr>
            <w:tcW w:w="3779" w:type="dxa"/>
          </w:tcPr>
          <w:p w:rsidR="00AE3197" w:rsidRPr="00AE3197" w:rsidRDefault="00AE3197" w:rsidP="00AE31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AE3197" w:rsidRPr="00AE3197" w:rsidRDefault="00AE3197" w:rsidP="00AE319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2C4" w:rsidRDefault="00FD62C4"/>
    <w:sectPr w:rsidR="00FD62C4" w:rsidSect="00831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1B" w:rsidRDefault="00AB671B" w:rsidP="00AE3197">
      <w:pPr>
        <w:spacing w:after="0" w:line="240" w:lineRule="auto"/>
      </w:pPr>
      <w:r>
        <w:separator/>
      </w:r>
    </w:p>
  </w:endnote>
  <w:endnote w:type="continuationSeparator" w:id="0">
    <w:p w:rsidR="00AB671B" w:rsidRDefault="00AB671B" w:rsidP="00AE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1B" w:rsidRDefault="00AB671B" w:rsidP="00AE3197">
      <w:pPr>
        <w:spacing w:after="0" w:line="240" w:lineRule="auto"/>
      </w:pPr>
      <w:r>
        <w:separator/>
      </w:r>
    </w:p>
  </w:footnote>
  <w:footnote w:type="continuationSeparator" w:id="0">
    <w:p w:rsidR="00AB671B" w:rsidRDefault="00AB671B" w:rsidP="00AE3197">
      <w:pPr>
        <w:spacing w:after="0" w:line="240" w:lineRule="auto"/>
      </w:pPr>
      <w:r>
        <w:continuationSeparator/>
      </w:r>
    </w:p>
  </w:footnote>
  <w:footnote w:id="1">
    <w:p w:rsidR="0080334B" w:rsidRPr="00F62466" w:rsidRDefault="0080334B" w:rsidP="00AE3197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1F25D9F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9A86FCF"/>
    <w:multiLevelType w:val="multilevel"/>
    <w:tmpl w:val="F9EA39DC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1B676CF8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2D8218DD"/>
    <w:multiLevelType w:val="hybridMultilevel"/>
    <w:tmpl w:val="C0F63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94CC5"/>
    <w:multiLevelType w:val="hybridMultilevel"/>
    <w:tmpl w:val="5A306588"/>
    <w:lvl w:ilvl="0" w:tplc="DB502D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939D9"/>
    <w:multiLevelType w:val="hybridMultilevel"/>
    <w:tmpl w:val="122207F6"/>
    <w:lvl w:ilvl="0" w:tplc="6D32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39E"/>
    <w:rsid w:val="00053D9C"/>
    <w:rsid w:val="00074B59"/>
    <w:rsid w:val="000822E1"/>
    <w:rsid w:val="000A61A9"/>
    <w:rsid w:val="001610E1"/>
    <w:rsid w:val="00167A6D"/>
    <w:rsid w:val="001863D5"/>
    <w:rsid w:val="001C35C6"/>
    <w:rsid w:val="001D163E"/>
    <w:rsid w:val="00247786"/>
    <w:rsid w:val="00284D54"/>
    <w:rsid w:val="00290BBD"/>
    <w:rsid w:val="00316385"/>
    <w:rsid w:val="003332D1"/>
    <w:rsid w:val="00353083"/>
    <w:rsid w:val="00375D8C"/>
    <w:rsid w:val="00394CEA"/>
    <w:rsid w:val="003A68B2"/>
    <w:rsid w:val="00426AE4"/>
    <w:rsid w:val="004378F3"/>
    <w:rsid w:val="00497120"/>
    <w:rsid w:val="004C78BC"/>
    <w:rsid w:val="004E0AE0"/>
    <w:rsid w:val="004E7241"/>
    <w:rsid w:val="004F2410"/>
    <w:rsid w:val="00512497"/>
    <w:rsid w:val="00523B54"/>
    <w:rsid w:val="00555FD7"/>
    <w:rsid w:val="00557335"/>
    <w:rsid w:val="00567874"/>
    <w:rsid w:val="0058325E"/>
    <w:rsid w:val="005B4786"/>
    <w:rsid w:val="005E0977"/>
    <w:rsid w:val="005E7C4B"/>
    <w:rsid w:val="006455CD"/>
    <w:rsid w:val="0065039E"/>
    <w:rsid w:val="00673627"/>
    <w:rsid w:val="00675871"/>
    <w:rsid w:val="00693849"/>
    <w:rsid w:val="006C3D70"/>
    <w:rsid w:val="007749BF"/>
    <w:rsid w:val="0078006B"/>
    <w:rsid w:val="007B720A"/>
    <w:rsid w:val="0080334B"/>
    <w:rsid w:val="00823EF7"/>
    <w:rsid w:val="0082569D"/>
    <w:rsid w:val="008312F0"/>
    <w:rsid w:val="00867564"/>
    <w:rsid w:val="008718C1"/>
    <w:rsid w:val="00886AA1"/>
    <w:rsid w:val="009404AE"/>
    <w:rsid w:val="009F2B72"/>
    <w:rsid w:val="00A0575A"/>
    <w:rsid w:val="00A0799A"/>
    <w:rsid w:val="00A84B00"/>
    <w:rsid w:val="00AA571D"/>
    <w:rsid w:val="00AB671B"/>
    <w:rsid w:val="00AE3197"/>
    <w:rsid w:val="00B22BC1"/>
    <w:rsid w:val="00B2768C"/>
    <w:rsid w:val="00B8026D"/>
    <w:rsid w:val="00B97956"/>
    <w:rsid w:val="00C52E15"/>
    <w:rsid w:val="00C55DF9"/>
    <w:rsid w:val="00CD214F"/>
    <w:rsid w:val="00D4636B"/>
    <w:rsid w:val="00D73D44"/>
    <w:rsid w:val="00D94EAA"/>
    <w:rsid w:val="00DF6A36"/>
    <w:rsid w:val="00F10674"/>
    <w:rsid w:val="00FC4BC5"/>
    <w:rsid w:val="00FD2478"/>
    <w:rsid w:val="00FD62C4"/>
    <w:rsid w:val="00FE0C25"/>
    <w:rsid w:val="00FE17F4"/>
    <w:rsid w:val="00FF1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312F0"/>
  </w:style>
  <w:style w:type="paragraph" w:styleId="1">
    <w:name w:val="heading 1"/>
    <w:basedOn w:val="a1"/>
    <w:next w:val="a1"/>
    <w:link w:val="10"/>
    <w:uiPriority w:val="9"/>
    <w:qFormat/>
    <w:rsid w:val="00AE319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AE319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AE319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AE3197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AE3197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AE3197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AE3197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AE3197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AE3197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E319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AE3197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rsid w:val="00AE3197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AE319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rsid w:val="00AE319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AE319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AE319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AE319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AE3197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AE3197"/>
  </w:style>
  <w:style w:type="paragraph" w:styleId="a5">
    <w:name w:val="Body Text"/>
    <w:basedOn w:val="a1"/>
    <w:link w:val="a6"/>
    <w:uiPriority w:val="99"/>
    <w:qFormat/>
    <w:rsid w:val="00AE3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AE319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rsid w:val="00AE319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AE3197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AE3197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AE319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AE3197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AE3197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AE31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AE3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2"/>
    <w:link w:val="ac"/>
    <w:uiPriority w:val="99"/>
    <w:rsid w:val="00AE319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AE3197"/>
    <w:rPr>
      <w:rFonts w:cs="Times New Roman"/>
      <w:vertAlign w:val="superscript"/>
    </w:rPr>
  </w:style>
  <w:style w:type="paragraph" w:styleId="23">
    <w:name w:val="List 2"/>
    <w:basedOn w:val="a1"/>
    <w:uiPriority w:val="99"/>
    <w:rsid w:val="00AE319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AE3197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AE319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AE319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AE319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AE3197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AE319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uiPriority w:val="20"/>
    <w:qFormat/>
    <w:rsid w:val="00AE3197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AE3197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AE3197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rsid w:val="00AE31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AE31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2"/>
    <w:link w:val="af5"/>
    <w:uiPriority w:val="99"/>
    <w:rsid w:val="00AE3197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AE3197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AE31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E3197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AE3197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AE3197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AE3197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AE31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AE3197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AE319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AE31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AE3197"/>
  </w:style>
  <w:style w:type="character" w:customStyle="1" w:styleId="afb">
    <w:name w:val="Цветовое выделение"/>
    <w:uiPriority w:val="99"/>
    <w:rsid w:val="00AE3197"/>
    <w:rPr>
      <w:b/>
      <w:color w:val="26282F"/>
    </w:rPr>
  </w:style>
  <w:style w:type="character" w:customStyle="1" w:styleId="afc">
    <w:name w:val="Гипертекстовая ссылка"/>
    <w:uiPriority w:val="99"/>
    <w:rsid w:val="00AE3197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AE3197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AE3197"/>
  </w:style>
  <w:style w:type="paragraph" w:customStyle="1" w:styleId="aff0">
    <w:name w:val="Внимание: недобросовестность!"/>
    <w:basedOn w:val="afe"/>
    <w:next w:val="a1"/>
    <w:uiPriority w:val="99"/>
    <w:rsid w:val="00AE3197"/>
  </w:style>
  <w:style w:type="character" w:customStyle="1" w:styleId="aff1">
    <w:name w:val="Выделение для Базового Поиска"/>
    <w:uiPriority w:val="99"/>
    <w:rsid w:val="00AE3197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AE3197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AE3197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AE3197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AE3197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AE3197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AE3197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AE3197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AE319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AE319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AE3197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AE3197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AE3197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AE3197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AE3197"/>
  </w:style>
  <w:style w:type="paragraph" w:customStyle="1" w:styleId="afff9">
    <w:name w:val="Моноширинный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AE3197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AE3197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AE3197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AE3197"/>
    <w:pPr>
      <w:ind w:left="140"/>
    </w:pPr>
  </w:style>
  <w:style w:type="character" w:customStyle="1" w:styleId="affff1">
    <w:name w:val="Опечатки"/>
    <w:uiPriority w:val="99"/>
    <w:rsid w:val="00AE3197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AE3197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AE3197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AE3197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AE3197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AE3197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AE3197"/>
  </w:style>
  <w:style w:type="paragraph" w:customStyle="1" w:styleId="affff9">
    <w:name w:val="Примечание."/>
    <w:basedOn w:val="afe"/>
    <w:next w:val="a1"/>
    <w:uiPriority w:val="99"/>
    <w:rsid w:val="00AE3197"/>
  </w:style>
  <w:style w:type="character" w:customStyle="1" w:styleId="affffa">
    <w:name w:val="Продолжение ссылки"/>
    <w:uiPriority w:val="99"/>
    <w:rsid w:val="00AE3197"/>
  </w:style>
  <w:style w:type="paragraph" w:customStyle="1" w:styleId="affffb">
    <w:name w:val="Словарная статья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AE3197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AE3197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AE3197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AE3197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AE3197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AE3197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AE3197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AE3197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31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AE3197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AE319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AE319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AE319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AE319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AE319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AE319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AE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AE31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AE319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AE3197"/>
    <w:rPr>
      <w:rFonts w:ascii="Calibri" w:eastAsia="Times New Roman" w:hAnsi="Calibri" w:cs="Times New Roman"/>
      <w:sz w:val="20"/>
      <w:szCs w:val="20"/>
    </w:rPr>
  </w:style>
  <w:style w:type="character" w:styleId="afffffb">
    <w:name w:val="endnote reference"/>
    <w:uiPriority w:val="99"/>
    <w:unhideWhenUsed/>
    <w:rsid w:val="00AE3197"/>
    <w:rPr>
      <w:rFonts w:cs="Times New Roman"/>
      <w:vertAlign w:val="superscript"/>
    </w:rPr>
  </w:style>
  <w:style w:type="paragraph" w:customStyle="1" w:styleId="pboth">
    <w:name w:val="pboth"/>
    <w:basedOn w:val="a1"/>
    <w:rsid w:val="00AE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AE3197"/>
  </w:style>
  <w:style w:type="character" w:customStyle="1" w:styleId="WW8Num1z1">
    <w:name w:val="WW8Num1z1"/>
    <w:rsid w:val="00AE3197"/>
  </w:style>
  <w:style w:type="character" w:customStyle="1" w:styleId="WW8Num1z2">
    <w:name w:val="WW8Num1z2"/>
    <w:rsid w:val="00AE3197"/>
  </w:style>
  <w:style w:type="character" w:customStyle="1" w:styleId="WW8Num1z3">
    <w:name w:val="WW8Num1z3"/>
    <w:rsid w:val="00AE3197"/>
  </w:style>
  <w:style w:type="character" w:customStyle="1" w:styleId="WW8Num1z4">
    <w:name w:val="WW8Num1z4"/>
    <w:rsid w:val="00AE3197"/>
  </w:style>
  <w:style w:type="character" w:customStyle="1" w:styleId="WW8Num1z5">
    <w:name w:val="WW8Num1z5"/>
    <w:rsid w:val="00AE3197"/>
  </w:style>
  <w:style w:type="character" w:customStyle="1" w:styleId="WW8Num1z6">
    <w:name w:val="WW8Num1z6"/>
    <w:rsid w:val="00AE3197"/>
  </w:style>
  <w:style w:type="character" w:customStyle="1" w:styleId="WW8Num1z7">
    <w:name w:val="WW8Num1z7"/>
    <w:rsid w:val="00AE3197"/>
  </w:style>
  <w:style w:type="character" w:customStyle="1" w:styleId="WW8Num1z8">
    <w:name w:val="WW8Num1z8"/>
    <w:rsid w:val="00AE3197"/>
  </w:style>
  <w:style w:type="character" w:customStyle="1" w:styleId="WW8Num2z0">
    <w:name w:val="WW8Num2z0"/>
    <w:rsid w:val="00AE3197"/>
  </w:style>
  <w:style w:type="character" w:customStyle="1" w:styleId="WW8Num2z1">
    <w:name w:val="WW8Num2z1"/>
    <w:rsid w:val="00AE3197"/>
  </w:style>
  <w:style w:type="character" w:customStyle="1" w:styleId="WW8Num2z2">
    <w:name w:val="WW8Num2z2"/>
    <w:rsid w:val="00AE3197"/>
  </w:style>
  <w:style w:type="character" w:customStyle="1" w:styleId="WW8Num2z3">
    <w:name w:val="WW8Num2z3"/>
    <w:rsid w:val="00AE3197"/>
  </w:style>
  <w:style w:type="character" w:customStyle="1" w:styleId="WW8Num2z4">
    <w:name w:val="WW8Num2z4"/>
    <w:rsid w:val="00AE3197"/>
  </w:style>
  <w:style w:type="character" w:customStyle="1" w:styleId="WW8Num2z5">
    <w:name w:val="WW8Num2z5"/>
    <w:rsid w:val="00AE3197"/>
  </w:style>
  <w:style w:type="character" w:customStyle="1" w:styleId="WW8Num2z6">
    <w:name w:val="WW8Num2z6"/>
    <w:rsid w:val="00AE3197"/>
  </w:style>
  <w:style w:type="character" w:customStyle="1" w:styleId="WW8Num2z7">
    <w:name w:val="WW8Num2z7"/>
    <w:rsid w:val="00AE3197"/>
  </w:style>
  <w:style w:type="character" w:customStyle="1" w:styleId="WW8Num2z8">
    <w:name w:val="WW8Num2z8"/>
    <w:rsid w:val="00AE3197"/>
  </w:style>
  <w:style w:type="character" w:customStyle="1" w:styleId="WW8Num3z0">
    <w:name w:val="WW8Num3z0"/>
    <w:rsid w:val="00AE3197"/>
    <w:rPr>
      <w:bCs/>
      <w:sz w:val="28"/>
      <w:szCs w:val="28"/>
    </w:rPr>
  </w:style>
  <w:style w:type="character" w:customStyle="1" w:styleId="WW8Num3z1">
    <w:name w:val="WW8Num3z1"/>
    <w:rsid w:val="00AE3197"/>
  </w:style>
  <w:style w:type="character" w:customStyle="1" w:styleId="WW8Num3z2">
    <w:name w:val="WW8Num3z2"/>
    <w:rsid w:val="00AE3197"/>
  </w:style>
  <w:style w:type="character" w:customStyle="1" w:styleId="WW8Num3z3">
    <w:name w:val="WW8Num3z3"/>
    <w:rsid w:val="00AE3197"/>
  </w:style>
  <w:style w:type="character" w:customStyle="1" w:styleId="WW8Num3z4">
    <w:name w:val="WW8Num3z4"/>
    <w:rsid w:val="00AE3197"/>
  </w:style>
  <w:style w:type="character" w:customStyle="1" w:styleId="WW8Num3z5">
    <w:name w:val="WW8Num3z5"/>
    <w:rsid w:val="00AE3197"/>
  </w:style>
  <w:style w:type="character" w:customStyle="1" w:styleId="WW8Num3z6">
    <w:name w:val="WW8Num3z6"/>
    <w:rsid w:val="00AE3197"/>
  </w:style>
  <w:style w:type="character" w:customStyle="1" w:styleId="WW8Num3z7">
    <w:name w:val="WW8Num3z7"/>
    <w:rsid w:val="00AE3197"/>
  </w:style>
  <w:style w:type="character" w:customStyle="1" w:styleId="WW8Num3z8">
    <w:name w:val="WW8Num3z8"/>
    <w:rsid w:val="00AE3197"/>
  </w:style>
  <w:style w:type="character" w:customStyle="1" w:styleId="16">
    <w:name w:val="Основной шрифт абзаца1"/>
    <w:rsid w:val="00AE3197"/>
  </w:style>
  <w:style w:type="character" w:customStyle="1" w:styleId="afffffc">
    <w:name w:val="Символ сноски"/>
    <w:rsid w:val="00AE3197"/>
    <w:rPr>
      <w:vertAlign w:val="superscript"/>
    </w:rPr>
  </w:style>
  <w:style w:type="paragraph" w:customStyle="1" w:styleId="afffffd">
    <w:basedOn w:val="a1"/>
    <w:next w:val="a5"/>
    <w:uiPriority w:val="10"/>
    <w:qFormat/>
    <w:rsid w:val="00AE3197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AE3197"/>
    <w:pPr>
      <w:suppressAutoHyphens/>
      <w:spacing w:after="120"/>
    </w:pPr>
    <w:rPr>
      <w:rFonts w:cs="Mangal"/>
      <w:lang w:eastAsia="ar-SA"/>
    </w:rPr>
  </w:style>
  <w:style w:type="paragraph" w:customStyle="1" w:styleId="17">
    <w:name w:val="Название1"/>
    <w:basedOn w:val="a1"/>
    <w:rsid w:val="00AE31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AE319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AE319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AE319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AE319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AE3197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AE319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AE3197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AE3197"/>
    <w:pPr>
      <w:suppressAutoHyphens/>
      <w:spacing w:after="120"/>
    </w:pPr>
    <w:rPr>
      <w:lang w:eastAsia="ar-SA"/>
    </w:rPr>
  </w:style>
  <w:style w:type="character" w:styleId="affffff2">
    <w:name w:val="Strong"/>
    <w:uiPriority w:val="22"/>
    <w:qFormat/>
    <w:rsid w:val="00AE3197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AE319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AE3197"/>
  </w:style>
  <w:style w:type="character" w:customStyle="1" w:styleId="FontStyle66">
    <w:name w:val="Font Style66"/>
    <w:rsid w:val="00AE3197"/>
  </w:style>
  <w:style w:type="paragraph" w:customStyle="1" w:styleId="Style13">
    <w:name w:val="Style13"/>
    <w:basedOn w:val="a1"/>
    <w:rsid w:val="00AE319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AE319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AE319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AE31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AE3197"/>
  </w:style>
  <w:style w:type="paragraph" w:styleId="affffff5">
    <w:name w:val="Title"/>
    <w:basedOn w:val="a1"/>
    <w:link w:val="affffff6"/>
    <w:qFormat/>
    <w:rsid w:val="00AE31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AE31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AE319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AE3197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AE3197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AE3197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AE3197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AE31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AE3197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AE3197"/>
  </w:style>
  <w:style w:type="paragraph" w:customStyle="1" w:styleId="Body1">
    <w:name w:val="Body 1"/>
    <w:rsid w:val="00AE3197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AE3197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AE3197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AE31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AE3197"/>
    <w:rPr>
      <w:rFonts w:ascii="Times New Roman" w:eastAsia="Times New Roman" w:hAnsi="Times New Roman" w:cs="Times New Roman"/>
      <w:sz w:val="24"/>
      <w:szCs w:val="24"/>
    </w:rPr>
  </w:style>
  <w:style w:type="paragraph" w:styleId="affffffd">
    <w:name w:val="TOC Heading"/>
    <w:basedOn w:val="1"/>
    <w:next w:val="a1"/>
    <w:uiPriority w:val="39"/>
    <w:qFormat/>
    <w:rsid w:val="00AE319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numbering" w:customStyle="1" w:styleId="28">
    <w:name w:val="Нет списка2"/>
    <w:next w:val="a4"/>
    <w:semiHidden/>
    <w:rsid w:val="00AE3197"/>
  </w:style>
  <w:style w:type="character" w:customStyle="1" w:styleId="120">
    <w:name w:val="Знак Знак12"/>
    <w:rsid w:val="00AE3197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AE3197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AE3197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AE3197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AE3197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AE3197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AE3197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rsid w:val="00AE3197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AE3197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AE3197"/>
    <w:rPr>
      <w:rFonts w:cs="Times New Roman"/>
      <w:sz w:val="20"/>
      <w:szCs w:val="20"/>
    </w:rPr>
  </w:style>
  <w:style w:type="character" w:customStyle="1" w:styleId="29">
    <w:name w:val="Знак Знак2"/>
    <w:rsid w:val="00AE3197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AE3197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AE3197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AE3197"/>
  </w:style>
  <w:style w:type="table" w:customStyle="1" w:styleId="1c">
    <w:name w:val="Сетка таблицы1"/>
    <w:basedOn w:val="a3"/>
    <w:next w:val="afffff8"/>
    <w:uiPriority w:val="59"/>
    <w:rsid w:val="00AE31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AE319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AE319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AE3197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AE3197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AE3197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AE319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AE3197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AE3197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AE3197"/>
    <w:rPr>
      <w:color w:val="800080"/>
      <w:u w:val="single"/>
    </w:rPr>
  </w:style>
  <w:style w:type="paragraph" w:styleId="afffffff0">
    <w:name w:val="Revision"/>
    <w:hidden/>
    <w:uiPriority w:val="99"/>
    <w:semiHidden/>
    <w:rsid w:val="00AE31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AE3197"/>
  </w:style>
  <w:style w:type="paragraph" w:customStyle="1" w:styleId="2b">
    <w:name w:val="Абзац списка2"/>
    <w:basedOn w:val="a1"/>
    <w:rsid w:val="00AE3197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AE3197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AE3197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AE319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AE319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AE3197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AE319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AE3197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AE3197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AE319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AE319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AE319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AE319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AE3197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AE31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AE3197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AE3197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AE3197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AE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AE3197"/>
  </w:style>
  <w:style w:type="paragraph" w:customStyle="1" w:styleId="c21">
    <w:name w:val="c21"/>
    <w:basedOn w:val="a1"/>
    <w:rsid w:val="00AE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AE3197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3">
    <w:name w:val="СВЕЛ таб/спис"/>
    <w:basedOn w:val="a1"/>
    <w:link w:val="afffffff4"/>
    <w:rsid w:val="00AE3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СВЕЛ тектс Знак"/>
    <w:link w:val="afffffff1"/>
    <w:rsid w:val="00AE3197"/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5">
    <w:name w:val="СВЕЛ загол без огл"/>
    <w:basedOn w:val="afffffff3"/>
    <w:qFormat/>
    <w:rsid w:val="00AE3197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AE3197"/>
    <w:pPr>
      <w:jc w:val="center"/>
    </w:pPr>
    <w:rPr>
      <w:b/>
    </w:rPr>
  </w:style>
  <w:style w:type="character" w:customStyle="1" w:styleId="afffffff7">
    <w:name w:val="СВЕЛ отдельныые быделения"/>
    <w:rsid w:val="00AE3197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AE3197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ВЕЛ список"/>
    <w:basedOn w:val="afffffff3"/>
    <w:qFormat/>
    <w:rsid w:val="00AE3197"/>
    <w:pPr>
      <w:numPr>
        <w:numId w:val="3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AE3197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AE3197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AE3197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AE3197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AE319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AE3197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AE3197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AE3197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AE319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AE3197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AE3197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AE3197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AE3197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AE3197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AE3197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AE3197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AE3197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AE3197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AE319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E3197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AE3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AE3197"/>
  </w:style>
  <w:style w:type="paragraph" w:customStyle="1" w:styleId="Style6">
    <w:name w:val="Style6"/>
    <w:basedOn w:val="a1"/>
    <w:rsid w:val="00AE3197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AE3197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AE319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45"/>
    <w:locked/>
    <w:rsid w:val="00AE3197"/>
    <w:rPr>
      <w:rFonts w:ascii="Calibri" w:eastAsia="Times New Roman" w:hAnsi="Calibri" w:cs="Times New Roman"/>
    </w:rPr>
  </w:style>
  <w:style w:type="paragraph" w:customStyle="1" w:styleId="Style45">
    <w:name w:val="Style45"/>
    <w:basedOn w:val="a1"/>
    <w:rsid w:val="00AE3197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AE3197"/>
    <w:rPr>
      <w:rFonts w:cs="Times New Roman"/>
    </w:rPr>
  </w:style>
  <w:style w:type="paragraph" w:customStyle="1" w:styleId="1f0">
    <w:name w:val="Без интервала1"/>
    <w:rsid w:val="00AE319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AE3197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AE3197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AE3197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AE31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AE31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AE31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AE3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AE3197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AE3197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AE3197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AE3197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AE319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AE3197"/>
    <w:rPr>
      <w:b/>
      <w:bCs/>
      <w:sz w:val="22"/>
      <w:szCs w:val="22"/>
    </w:rPr>
  </w:style>
  <w:style w:type="character" w:customStyle="1" w:styleId="nobr">
    <w:name w:val="nobr"/>
    <w:rsid w:val="00AE3197"/>
  </w:style>
  <w:style w:type="numbering" w:customStyle="1" w:styleId="53">
    <w:name w:val="Нет списка5"/>
    <w:next w:val="a4"/>
    <w:uiPriority w:val="99"/>
    <w:semiHidden/>
    <w:unhideWhenUsed/>
    <w:rsid w:val="00AE3197"/>
  </w:style>
  <w:style w:type="table" w:customStyle="1" w:styleId="37">
    <w:name w:val="Сетка таблицы3"/>
    <w:basedOn w:val="a3"/>
    <w:next w:val="afffff8"/>
    <w:uiPriority w:val="59"/>
    <w:rsid w:val="00AE31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AE3197"/>
  </w:style>
  <w:style w:type="numbering" w:customStyle="1" w:styleId="214">
    <w:name w:val="Нет списка21"/>
    <w:next w:val="a4"/>
    <w:semiHidden/>
    <w:rsid w:val="00AE3197"/>
  </w:style>
  <w:style w:type="numbering" w:customStyle="1" w:styleId="310">
    <w:name w:val="Нет списка31"/>
    <w:next w:val="a4"/>
    <w:uiPriority w:val="99"/>
    <w:semiHidden/>
    <w:unhideWhenUsed/>
    <w:rsid w:val="00AE3197"/>
  </w:style>
  <w:style w:type="table" w:customStyle="1" w:styleId="114">
    <w:name w:val="Сетка таблицы11"/>
    <w:basedOn w:val="a3"/>
    <w:next w:val="afffff8"/>
    <w:uiPriority w:val="59"/>
    <w:rsid w:val="00AE31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AE3197"/>
  </w:style>
  <w:style w:type="table" w:customStyle="1" w:styleId="215">
    <w:name w:val="Сетка таблицы21"/>
    <w:basedOn w:val="a3"/>
    <w:next w:val="afffff8"/>
    <w:locked/>
    <w:rsid w:val="00AE319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AE319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AE3197"/>
    <w:pPr>
      <w:jc w:val="center"/>
    </w:pPr>
    <w:rPr>
      <w:lang w:eastAsia="ru-RU"/>
    </w:rPr>
  </w:style>
  <w:style w:type="paragraph" w:customStyle="1" w:styleId="115">
    <w:name w:val="СВЕЛ таб 11"/>
    <w:basedOn w:val="afffffff3"/>
    <w:qFormat/>
    <w:rsid w:val="00AE3197"/>
    <w:rPr>
      <w:sz w:val="22"/>
      <w:lang w:eastAsia="ru-RU"/>
    </w:rPr>
  </w:style>
  <w:style w:type="numbering" w:customStyle="1" w:styleId="510">
    <w:name w:val="Нет списка51"/>
    <w:next w:val="a4"/>
    <w:uiPriority w:val="99"/>
    <w:semiHidden/>
    <w:unhideWhenUsed/>
    <w:rsid w:val="00AE3197"/>
  </w:style>
  <w:style w:type="table" w:customStyle="1" w:styleId="311">
    <w:name w:val="Сетка таблицы31"/>
    <w:basedOn w:val="a3"/>
    <w:next w:val="afffff8"/>
    <w:uiPriority w:val="39"/>
    <w:rsid w:val="00AE31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AE31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AE31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AE3197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AE31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uzlib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-al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ir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ndow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19F84-6E2D-4BA6-9C62-8BD214CD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7202</Words>
  <Characters>41054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TravelMate</cp:lastModifiedBy>
  <cp:revision>33</cp:revision>
  <dcterms:created xsi:type="dcterms:W3CDTF">2020-03-02T10:53:00Z</dcterms:created>
  <dcterms:modified xsi:type="dcterms:W3CDTF">2024-09-12T08:58:00Z</dcterms:modified>
</cp:coreProperties>
</file>