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8E8" w:rsidRPr="00DF3FC3" w:rsidRDefault="005C78E8" w:rsidP="005C78E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F3FC3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</w:t>
      </w:r>
      <w:proofErr w:type="spellStart"/>
      <w:r w:rsidRPr="00DF3FC3">
        <w:rPr>
          <w:rFonts w:ascii="Times New Roman" w:hAnsi="Times New Roman"/>
          <w:sz w:val="28"/>
          <w:szCs w:val="28"/>
        </w:rPr>
        <w:t>Старомайнский</w:t>
      </w:r>
      <w:proofErr w:type="spellEnd"/>
      <w:r w:rsidRPr="00DF3FC3">
        <w:rPr>
          <w:rFonts w:ascii="Times New Roman" w:hAnsi="Times New Roman"/>
          <w:sz w:val="28"/>
          <w:szCs w:val="28"/>
        </w:rPr>
        <w:t xml:space="preserve"> технологический техникум»</w:t>
      </w: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400" w:rsidRPr="00DF3FC3" w:rsidRDefault="00FD5400" w:rsidP="005C7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400" w:rsidRPr="00DF3FC3" w:rsidRDefault="00FD5400" w:rsidP="005C78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B54711" w:rsidRDefault="005C78E8" w:rsidP="005C7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711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5C78E8" w:rsidRPr="00B54711" w:rsidRDefault="00B54711" w:rsidP="00B547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</w:t>
      </w:r>
      <w:r w:rsidR="005852FB" w:rsidRPr="00B54711">
        <w:rPr>
          <w:rFonts w:ascii="Times New Roman" w:hAnsi="Times New Roman"/>
          <w:b/>
          <w:sz w:val="28"/>
          <w:szCs w:val="28"/>
        </w:rPr>
        <w:t xml:space="preserve">04 </w:t>
      </w:r>
      <w:r w:rsidR="005C78E8" w:rsidRPr="00B54711">
        <w:rPr>
          <w:rFonts w:ascii="Times New Roman" w:hAnsi="Times New Roman"/>
          <w:b/>
          <w:sz w:val="28"/>
          <w:szCs w:val="28"/>
        </w:rPr>
        <w:t>ОРГАНИЗАЦИЯ ОБСЛУЖИВАНИЯ</w:t>
      </w:r>
    </w:p>
    <w:p w:rsidR="005C78E8" w:rsidRPr="00B54711" w:rsidRDefault="0062575B" w:rsidP="005C78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711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5C78E8" w:rsidRPr="00B54711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8E8" w:rsidRDefault="005C78E8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11" w:rsidRDefault="00B54711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11" w:rsidRDefault="00B54711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11" w:rsidRDefault="00B54711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78E8" w:rsidRPr="00DF3FC3" w:rsidRDefault="005C78E8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F3FC3">
        <w:rPr>
          <w:rFonts w:ascii="Times New Roman" w:hAnsi="Times New Roman"/>
          <w:bCs/>
          <w:sz w:val="28"/>
          <w:szCs w:val="28"/>
        </w:rPr>
        <w:t xml:space="preserve">Старая Майна </w:t>
      </w:r>
    </w:p>
    <w:p w:rsidR="005C78E8" w:rsidRPr="00DF3FC3" w:rsidRDefault="0085020B" w:rsidP="005C78E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F3FC3">
        <w:rPr>
          <w:rFonts w:ascii="Times New Roman" w:hAnsi="Times New Roman"/>
          <w:bCs/>
          <w:sz w:val="28"/>
          <w:szCs w:val="28"/>
        </w:rPr>
        <w:t>202</w:t>
      </w:r>
      <w:r w:rsidR="00B54711">
        <w:rPr>
          <w:rFonts w:ascii="Times New Roman" w:hAnsi="Times New Roman"/>
          <w:bCs/>
          <w:sz w:val="28"/>
          <w:szCs w:val="28"/>
        </w:rPr>
        <w:t>4 г.</w:t>
      </w:r>
    </w:p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73F9B" w:rsidRPr="00DF3FC3" w:rsidRDefault="00773F9B" w:rsidP="00773F9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F3FC3">
        <w:rPr>
          <w:rFonts w:ascii="Times New Roman" w:hAnsi="Times New Roman"/>
          <w:sz w:val="28"/>
          <w:szCs w:val="28"/>
        </w:rPr>
        <w:t xml:space="preserve">Рабочая  программа учебной дисциплины </w:t>
      </w:r>
      <w:r w:rsidR="00AD3920" w:rsidRPr="00DF3FC3">
        <w:rPr>
          <w:rFonts w:ascii="Times New Roman" w:hAnsi="Times New Roman"/>
          <w:sz w:val="28"/>
          <w:szCs w:val="28"/>
        </w:rPr>
        <w:t>ОП.04</w:t>
      </w:r>
      <w:r w:rsidRPr="00DF3FC3">
        <w:rPr>
          <w:rFonts w:ascii="Times New Roman" w:hAnsi="Times New Roman"/>
          <w:sz w:val="28"/>
          <w:szCs w:val="28"/>
        </w:rPr>
        <w:t xml:space="preserve"> Организация </w:t>
      </w:r>
      <w:r w:rsidR="006000A7" w:rsidRPr="00DF3FC3">
        <w:rPr>
          <w:rFonts w:ascii="Times New Roman" w:hAnsi="Times New Roman"/>
          <w:sz w:val="28"/>
          <w:szCs w:val="28"/>
        </w:rPr>
        <w:t xml:space="preserve">обслуживания </w:t>
      </w:r>
      <w:r w:rsidRPr="00DF3FC3">
        <w:rPr>
          <w:rFonts w:ascii="Times New Roman" w:hAnsi="Times New Roman"/>
          <w:sz w:val="28"/>
          <w:szCs w:val="28"/>
        </w:rPr>
        <w:t xml:space="preserve">разработана на основе ФГОС СПО по специальности 43.02.15 Поварское и кондитерское дело, утвержденного Приказом Министерства образования и науки РФ от </w:t>
      </w:r>
      <w:r w:rsidRPr="00DF3FC3">
        <w:rPr>
          <w:rFonts w:ascii="Times New Roman" w:hAnsi="Times New Roman"/>
          <w:bCs/>
          <w:sz w:val="28"/>
          <w:szCs w:val="28"/>
        </w:rPr>
        <w:t xml:space="preserve"> 9 декабря 2016 г. № 1565</w:t>
      </w:r>
      <w:r w:rsidRPr="00DF3FC3">
        <w:rPr>
          <w:rFonts w:ascii="Times New Roman" w:hAnsi="Times New Roman"/>
          <w:sz w:val="28"/>
          <w:szCs w:val="28"/>
        </w:rPr>
        <w:t xml:space="preserve"> и примерной программы (Приложение </w:t>
      </w:r>
      <w:r w:rsidRPr="00DF3FC3">
        <w:rPr>
          <w:rFonts w:ascii="Times New Roman" w:hAnsi="Times New Roman"/>
          <w:sz w:val="28"/>
          <w:szCs w:val="28"/>
          <w:lang w:val="en-US"/>
        </w:rPr>
        <w:t>II</w:t>
      </w:r>
      <w:r w:rsidR="005852FB" w:rsidRPr="00DF3FC3">
        <w:rPr>
          <w:rFonts w:ascii="Times New Roman" w:hAnsi="Times New Roman"/>
          <w:sz w:val="28"/>
          <w:szCs w:val="28"/>
        </w:rPr>
        <w:t>.4</w:t>
      </w:r>
      <w:r w:rsidRPr="00DF3FC3">
        <w:rPr>
          <w:rFonts w:ascii="Times New Roman" w:hAnsi="Times New Roman"/>
          <w:sz w:val="28"/>
          <w:szCs w:val="28"/>
        </w:rPr>
        <w:t xml:space="preserve"> к ПООП СПО по специальности 43.02.15 Поварское и кондитерское дело)</w:t>
      </w:r>
    </w:p>
    <w:p w:rsidR="00773F9B" w:rsidRPr="00DF3FC3" w:rsidRDefault="00773F9B" w:rsidP="00773F9B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773F9B" w:rsidRPr="00DF3FC3" w:rsidRDefault="00773F9B" w:rsidP="00773F9B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773F9B" w:rsidRPr="00DF3FC3" w:rsidRDefault="00773F9B" w:rsidP="00773F9B">
      <w:pPr>
        <w:pStyle w:val="3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773F9B" w:rsidRPr="00DF3FC3" w:rsidTr="0055571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ЦМК общепрофессиональных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 xml:space="preserve">________________Н.В. </w:t>
            </w:r>
            <w:proofErr w:type="spellStart"/>
            <w:r w:rsidRPr="00DF3FC3">
              <w:rPr>
                <w:rFonts w:ascii="Times New Roman" w:hAnsi="Times New Roman"/>
                <w:sz w:val="28"/>
                <w:szCs w:val="28"/>
              </w:rPr>
              <w:t>Кухтикова</w:t>
            </w:r>
            <w:proofErr w:type="spellEnd"/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F3FC3">
              <w:rPr>
                <w:rFonts w:ascii="Times New Roman" w:hAnsi="Times New Roman"/>
                <w:sz w:val="28"/>
                <w:szCs w:val="28"/>
              </w:rPr>
              <w:t>(Протокол заседания ЦМК</w:t>
            </w:r>
            <w:proofErr w:type="gramEnd"/>
          </w:p>
          <w:p w:rsidR="00773F9B" w:rsidRPr="00DF3FC3" w:rsidRDefault="00773F9B" w:rsidP="00B547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№ 1</w:t>
            </w:r>
            <w:r w:rsidR="00B54711">
              <w:rPr>
                <w:rFonts w:ascii="Times New Roman" w:hAnsi="Times New Roman"/>
                <w:sz w:val="28"/>
                <w:szCs w:val="28"/>
              </w:rPr>
              <w:t>0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 от «2</w:t>
            </w:r>
            <w:r w:rsidR="00B54711">
              <w:rPr>
                <w:rFonts w:ascii="Times New Roman" w:hAnsi="Times New Roman"/>
                <w:sz w:val="28"/>
                <w:szCs w:val="28"/>
              </w:rPr>
              <w:t>3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54711">
              <w:rPr>
                <w:rFonts w:ascii="Times New Roman" w:hAnsi="Times New Roman"/>
                <w:sz w:val="28"/>
                <w:szCs w:val="28"/>
              </w:rPr>
              <w:t>мая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B54711">
              <w:rPr>
                <w:rFonts w:ascii="Times New Roman" w:hAnsi="Times New Roman"/>
                <w:sz w:val="28"/>
                <w:szCs w:val="28"/>
              </w:rPr>
              <w:t>4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DF3FC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DF3FC3">
              <w:rPr>
                <w:rFonts w:ascii="Times New Roman" w:hAnsi="Times New Roman"/>
                <w:sz w:val="28"/>
                <w:szCs w:val="28"/>
              </w:rPr>
              <w:t>Ширманова</w:t>
            </w:r>
            <w:proofErr w:type="spellEnd"/>
          </w:p>
          <w:p w:rsidR="00773F9B" w:rsidRPr="00DF3FC3" w:rsidRDefault="00773F9B" w:rsidP="00555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3F9B" w:rsidRPr="00DF3FC3" w:rsidRDefault="00773F9B" w:rsidP="00B547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«2</w:t>
            </w:r>
            <w:r w:rsidR="00B54711">
              <w:rPr>
                <w:rFonts w:ascii="Times New Roman" w:hAnsi="Times New Roman"/>
                <w:sz w:val="28"/>
                <w:szCs w:val="28"/>
              </w:rPr>
              <w:t>3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54711">
              <w:rPr>
                <w:rFonts w:ascii="Times New Roman" w:hAnsi="Times New Roman"/>
                <w:sz w:val="28"/>
                <w:szCs w:val="28"/>
              </w:rPr>
              <w:t xml:space="preserve">мая </w:t>
            </w:r>
            <w:r w:rsidRPr="00DF3FC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B54711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DF3FC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73F9B" w:rsidRPr="00DF3FC3" w:rsidRDefault="00773F9B" w:rsidP="00773F9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73F9B" w:rsidRPr="00DF3FC3" w:rsidRDefault="00773F9B" w:rsidP="00773F9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3F9B" w:rsidRPr="00DF3FC3" w:rsidRDefault="00773F9B" w:rsidP="00773F9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3F9B" w:rsidRPr="00DF3FC3" w:rsidRDefault="00773F9B" w:rsidP="00773F9B">
      <w:pPr>
        <w:spacing w:line="240" w:lineRule="auto"/>
        <w:rPr>
          <w:rFonts w:ascii="Times New Roman" w:hAnsi="Times New Roman"/>
          <w:sz w:val="28"/>
          <w:szCs w:val="28"/>
        </w:rPr>
      </w:pPr>
      <w:r w:rsidRPr="00DF3FC3">
        <w:rPr>
          <w:rFonts w:ascii="Times New Roman" w:hAnsi="Times New Roman"/>
          <w:sz w:val="28"/>
          <w:szCs w:val="28"/>
        </w:rPr>
        <w:t xml:space="preserve">Разработчик: преподаватель </w:t>
      </w:r>
      <w:proofErr w:type="spellStart"/>
      <w:r w:rsidRPr="00DF3FC3">
        <w:rPr>
          <w:rFonts w:ascii="Times New Roman" w:hAnsi="Times New Roman"/>
          <w:sz w:val="28"/>
          <w:szCs w:val="28"/>
        </w:rPr>
        <w:t>Самофалова</w:t>
      </w:r>
      <w:proofErr w:type="spellEnd"/>
      <w:r w:rsidRPr="00DF3FC3">
        <w:rPr>
          <w:rFonts w:ascii="Times New Roman" w:hAnsi="Times New Roman"/>
          <w:sz w:val="28"/>
          <w:szCs w:val="28"/>
        </w:rPr>
        <w:t xml:space="preserve"> М.А.</w:t>
      </w:r>
    </w:p>
    <w:p w:rsidR="00773F9B" w:rsidRPr="00DF3FC3" w:rsidRDefault="00773F9B" w:rsidP="00773F9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1629FD" w:rsidRPr="00DF3FC3" w:rsidRDefault="001629FD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703C03" w:rsidRPr="00DF3FC3" w:rsidRDefault="00703C03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F3FC3">
        <w:rPr>
          <w:rFonts w:ascii="Times New Roman" w:hAnsi="Times New Roman"/>
          <w:sz w:val="28"/>
          <w:szCs w:val="28"/>
        </w:rPr>
        <w:t>СОДЕРЖАНИЕ</w:t>
      </w:r>
    </w:p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219" w:type="dxa"/>
        <w:tblLook w:val="01E0" w:firstRow="1" w:lastRow="1" w:firstColumn="1" w:lastColumn="1" w:noHBand="0" w:noVBand="0"/>
      </w:tblPr>
      <w:tblGrid>
        <w:gridCol w:w="8467"/>
        <w:gridCol w:w="752"/>
      </w:tblGrid>
      <w:tr w:rsidR="005C78E8" w:rsidRPr="00DF3FC3" w:rsidTr="005C78E8">
        <w:trPr>
          <w:trHeight w:val="703"/>
        </w:trPr>
        <w:tc>
          <w:tcPr>
            <w:tcW w:w="8467" w:type="dxa"/>
          </w:tcPr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1. ОБЩАЯ ХАРАКТЕРИСТИКА ПРОГРАММЫ УЧЕБНОЙ ДИСЦИПЛИНЫ</w:t>
            </w:r>
          </w:p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5C78E8" w:rsidRPr="00DF3FC3" w:rsidRDefault="005C78E8" w:rsidP="005C78E8">
            <w:pPr>
              <w:spacing w:after="0" w:line="240" w:lineRule="auto"/>
              <w:ind w:hanging="357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C78E8" w:rsidRPr="00DF3FC3" w:rsidTr="005C78E8">
        <w:trPr>
          <w:trHeight w:val="1287"/>
        </w:trPr>
        <w:tc>
          <w:tcPr>
            <w:tcW w:w="8467" w:type="dxa"/>
          </w:tcPr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2. СТРУКТУРА И СОДЕРЖАНИЕ ПРОГРАММЫ УЧЕБНОЙ ДИСЦИПЛИНЫ</w:t>
            </w:r>
          </w:p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5C78E8" w:rsidRPr="00DF3FC3" w:rsidRDefault="005C78E8" w:rsidP="005C78E8">
            <w:pPr>
              <w:spacing w:after="0" w:line="240" w:lineRule="auto"/>
              <w:ind w:hanging="3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8E8" w:rsidRPr="00DF3FC3" w:rsidTr="005C78E8">
        <w:trPr>
          <w:trHeight w:val="1061"/>
        </w:trPr>
        <w:tc>
          <w:tcPr>
            <w:tcW w:w="8467" w:type="dxa"/>
          </w:tcPr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3.  УСЛОВИЯ РЕАЛИЗАЦИИ ПРОГРАММЫ УЧЕБНОЙ ДИСЦИПЛИНЫ</w:t>
            </w:r>
          </w:p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dxa"/>
          </w:tcPr>
          <w:p w:rsidR="005C78E8" w:rsidRPr="00DF3FC3" w:rsidRDefault="005C78E8" w:rsidP="005C78E8">
            <w:pPr>
              <w:spacing w:after="0" w:line="240" w:lineRule="auto"/>
              <w:ind w:hanging="3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8E8" w:rsidRPr="00DF3FC3" w:rsidTr="005C78E8">
        <w:trPr>
          <w:trHeight w:val="1237"/>
        </w:trPr>
        <w:tc>
          <w:tcPr>
            <w:tcW w:w="8467" w:type="dxa"/>
          </w:tcPr>
          <w:p w:rsidR="005C78E8" w:rsidRPr="00DF3FC3" w:rsidRDefault="005C78E8" w:rsidP="005C78E8">
            <w:pPr>
              <w:spacing w:after="0" w:line="240" w:lineRule="auto"/>
              <w:ind w:firstLine="550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FC3">
              <w:rPr>
                <w:rFonts w:ascii="Times New Roman" w:hAnsi="Times New Roman"/>
                <w:sz w:val="28"/>
                <w:szCs w:val="28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752" w:type="dxa"/>
          </w:tcPr>
          <w:p w:rsidR="005C78E8" w:rsidRPr="00DF3FC3" w:rsidRDefault="005C78E8" w:rsidP="005C78E8">
            <w:pPr>
              <w:spacing w:after="0" w:line="240" w:lineRule="auto"/>
              <w:ind w:hanging="35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/>
        <w:rPr>
          <w:rFonts w:ascii="Times New Roman" w:hAnsi="Times New Roman"/>
          <w:sz w:val="28"/>
          <w:szCs w:val="28"/>
        </w:rPr>
      </w:pPr>
    </w:p>
    <w:p w:rsidR="005C78E8" w:rsidRPr="00DF3FC3" w:rsidRDefault="005C78E8" w:rsidP="005C78E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5C78E8" w:rsidRPr="00555713" w:rsidRDefault="005C78E8" w:rsidP="00AB6E73">
      <w:pPr>
        <w:spacing w:after="0"/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DF3FC3">
        <w:rPr>
          <w:rFonts w:ascii="Times New Roman" w:hAnsi="Times New Roman"/>
          <w:sz w:val="28"/>
          <w:szCs w:val="28"/>
        </w:rPr>
        <w:br w:type="page"/>
      </w:r>
      <w:r w:rsidRPr="00555713">
        <w:rPr>
          <w:rFonts w:ascii="Times New Roman" w:hAnsi="Times New Roman"/>
          <w:b/>
          <w:sz w:val="28"/>
          <w:szCs w:val="28"/>
        </w:rPr>
        <w:lastRenderedPageBreak/>
        <w:t>1. ОБЩАЯ ХАРАКТЕРИСТИКА ПРОГРАММЫ УЧЕБНОЙ ДИСЦИПЛИНЫ</w:t>
      </w:r>
    </w:p>
    <w:p w:rsidR="00AB6E73" w:rsidRPr="00555713" w:rsidRDefault="00AB6E73" w:rsidP="005C78E8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5C78E8" w:rsidRPr="00555713" w:rsidRDefault="005C78E8" w:rsidP="005C78E8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555713">
        <w:rPr>
          <w:rFonts w:ascii="Times New Roman" w:hAnsi="Times New Roman"/>
          <w:b/>
          <w:sz w:val="28"/>
          <w:szCs w:val="28"/>
        </w:rPr>
        <w:t>1.1.Область применения программы</w:t>
      </w:r>
      <w:r w:rsidR="005852FB" w:rsidRPr="00555713">
        <w:rPr>
          <w:rFonts w:ascii="Times New Roman" w:hAnsi="Times New Roman"/>
          <w:b/>
          <w:sz w:val="28"/>
          <w:szCs w:val="28"/>
        </w:rPr>
        <w:t xml:space="preserve"> </w:t>
      </w:r>
      <w:r w:rsidRPr="00555713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5C78E8" w:rsidRPr="00555713" w:rsidRDefault="00AD3920" w:rsidP="005C78E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>Рабочая</w:t>
      </w:r>
      <w:r w:rsidR="005C78E8" w:rsidRPr="00555713">
        <w:rPr>
          <w:rFonts w:ascii="Times New Roman" w:hAnsi="Times New Roman"/>
          <w:sz w:val="28"/>
          <w:szCs w:val="28"/>
        </w:rPr>
        <w:t xml:space="preserve"> программа учебной дисциплины </w:t>
      </w:r>
      <w:r w:rsidR="005852FB" w:rsidRPr="00555713">
        <w:rPr>
          <w:rFonts w:ascii="Times New Roman" w:hAnsi="Times New Roman"/>
          <w:sz w:val="28"/>
          <w:szCs w:val="28"/>
        </w:rPr>
        <w:t xml:space="preserve">ОП.04 </w:t>
      </w:r>
      <w:r w:rsidR="0003748F" w:rsidRPr="00555713">
        <w:rPr>
          <w:rFonts w:ascii="Times New Roman" w:hAnsi="Times New Roman"/>
          <w:sz w:val="28"/>
          <w:szCs w:val="28"/>
        </w:rPr>
        <w:t xml:space="preserve">Организация обслуживания </w:t>
      </w:r>
      <w:r w:rsidR="005C78E8" w:rsidRPr="00555713">
        <w:rPr>
          <w:rFonts w:ascii="Times New Roman" w:hAnsi="Times New Roman"/>
          <w:sz w:val="28"/>
          <w:szCs w:val="28"/>
        </w:rPr>
        <w:t>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AB6E73" w:rsidRPr="00555713" w:rsidRDefault="00555713" w:rsidP="00AB6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6E73" w:rsidRPr="00555713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AB6E73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>ЦОПТВ. 1. 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AB6E73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>ЦОПТВ. 2.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AB6E73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 xml:space="preserve">ЦОПТВ. 3. </w:t>
      </w:r>
      <w:proofErr w:type="gramStart"/>
      <w:r w:rsidRPr="00555713">
        <w:rPr>
          <w:rFonts w:ascii="Times New Roman" w:hAnsi="Times New Roman"/>
          <w:sz w:val="28"/>
          <w:szCs w:val="28"/>
        </w:rPr>
        <w:t>Выражающий</w:t>
      </w:r>
      <w:proofErr w:type="gramEnd"/>
      <w:r w:rsidRPr="00555713">
        <w:rPr>
          <w:rFonts w:ascii="Times New Roman" w:hAnsi="Times New Roman"/>
          <w:sz w:val="28"/>
          <w:szCs w:val="28"/>
        </w:rPr>
        <w:t xml:space="preserve"> осознанную готовность к непрерывному образованию и самообразованию  в выбранной сфере профессиональной деятельности.</w:t>
      </w:r>
    </w:p>
    <w:p w:rsidR="00AB6E73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 xml:space="preserve">ЦОПТВ. 4. </w:t>
      </w:r>
      <w:proofErr w:type="gramStart"/>
      <w:r w:rsidRPr="00555713">
        <w:rPr>
          <w:rFonts w:ascii="Times New Roman" w:hAnsi="Times New Roman"/>
          <w:sz w:val="28"/>
          <w:szCs w:val="28"/>
        </w:rPr>
        <w:t>Понимающий</w:t>
      </w:r>
      <w:proofErr w:type="gramEnd"/>
      <w:r w:rsidRPr="00555713">
        <w:rPr>
          <w:rFonts w:ascii="Times New Roman" w:hAnsi="Times New Roman"/>
          <w:sz w:val="28"/>
          <w:szCs w:val="28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общества.</w:t>
      </w:r>
    </w:p>
    <w:p w:rsidR="00AB6E73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 xml:space="preserve">ЦОПТВ. 5. </w:t>
      </w:r>
      <w:proofErr w:type="gramStart"/>
      <w:r w:rsidRPr="00555713">
        <w:rPr>
          <w:rFonts w:ascii="Times New Roman" w:hAnsi="Times New Roman"/>
          <w:sz w:val="28"/>
          <w:szCs w:val="28"/>
        </w:rPr>
        <w:t>Ориентированный</w:t>
      </w:r>
      <w:proofErr w:type="gramEnd"/>
      <w:r w:rsidRPr="00555713">
        <w:rPr>
          <w:rFonts w:ascii="Times New Roman" w:hAnsi="Times New Roman"/>
          <w:sz w:val="28"/>
          <w:szCs w:val="28"/>
        </w:rPr>
        <w:t xml:space="preserve">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5C78E8" w:rsidRPr="00555713" w:rsidRDefault="00AB6E73" w:rsidP="00AB6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>ЦОПТВ. 6. 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3B6439" w:rsidRPr="00555713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55713">
        <w:rPr>
          <w:rFonts w:ascii="Times New Roman" w:hAnsi="Times New Roman"/>
          <w:sz w:val="28"/>
          <w:szCs w:val="28"/>
        </w:rPr>
        <w:t xml:space="preserve">          Освоение рабочей программы учебной дисциплины </w:t>
      </w:r>
      <w:r w:rsidR="005852FB" w:rsidRPr="00555713">
        <w:rPr>
          <w:rFonts w:ascii="Times New Roman" w:hAnsi="Times New Roman"/>
          <w:sz w:val="28"/>
          <w:szCs w:val="28"/>
        </w:rPr>
        <w:t xml:space="preserve">ОП.04 </w:t>
      </w:r>
      <w:r w:rsidR="0003748F" w:rsidRPr="00555713">
        <w:rPr>
          <w:rFonts w:ascii="Times New Roman" w:hAnsi="Times New Roman"/>
          <w:sz w:val="28"/>
          <w:szCs w:val="28"/>
        </w:rPr>
        <w:t xml:space="preserve">Организация обслуживания </w:t>
      </w:r>
      <w:r w:rsidRPr="00555713">
        <w:rPr>
          <w:rFonts w:ascii="Times New Roman" w:hAnsi="Times New Roman"/>
          <w:sz w:val="28"/>
          <w:szCs w:val="28"/>
        </w:rPr>
        <w:t>возможно с применением электронного обучения и дистанционных образовательных технологий.</w:t>
      </w:r>
    </w:p>
    <w:p w:rsidR="003B6439" w:rsidRPr="00555713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439" w:rsidRPr="00555713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39" w:rsidRPr="00AB6E73" w:rsidRDefault="003B6439" w:rsidP="003B643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8E8" w:rsidRPr="002824CA" w:rsidRDefault="005C78E8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4961"/>
        <w:gridCol w:w="3828"/>
      </w:tblGrid>
      <w:tr w:rsidR="005C78E8" w:rsidRPr="002824CA" w:rsidTr="00DF3FC3">
        <w:trPr>
          <w:trHeight w:val="649"/>
        </w:trPr>
        <w:tc>
          <w:tcPr>
            <w:tcW w:w="1418" w:type="dxa"/>
            <w:vAlign w:val="center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="00DF3FC3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4961" w:type="dxa"/>
            <w:vAlign w:val="center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8" w:type="dxa"/>
            <w:vAlign w:val="center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5C78E8" w:rsidRPr="002824CA" w:rsidTr="00DF3FC3">
        <w:trPr>
          <w:trHeight w:val="3534"/>
        </w:trPr>
        <w:tc>
          <w:tcPr>
            <w:tcW w:w="1418" w:type="dxa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5C78E8" w:rsidRDefault="005C78E8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  <w:p w:rsidR="003B6439" w:rsidRPr="003B6439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1.</w:t>
            </w:r>
          </w:p>
          <w:p w:rsidR="003B6439" w:rsidRPr="003B6439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2.</w:t>
            </w:r>
          </w:p>
          <w:p w:rsidR="003B6439" w:rsidRPr="003B6439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3.</w:t>
            </w:r>
          </w:p>
          <w:p w:rsidR="003B6439" w:rsidRPr="003B6439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4.</w:t>
            </w:r>
          </w:p>
          <w:p w:rsidR="003B6439" w:rsidRPr="003B6439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5.</w:t>
            </w:r>
          </w:p>
          <w:p w:rsidR="003B6439" w:rsidRPr="002824CA" w:rsidRDefault="003B6439" w:rsidP="005C78E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6439">
              <w:rPr>
                <w:rFonts w:ascii="Times New Roman" w:hAnsi="Times New Roman"/>
                <w:b/>
                <w:sz w:val="24"/>
                <w:szCs w:val="24"/>
              </w:rPr>
              <w:t>ЦОПТВ. 6.</w:t>
            </w:r>
          </w:p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выполнения всех видов работ по подготовке залов и инвентаря  организаций общественного питания к обслуживанию;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встречи, приветствия, размещения гостей, подачи меню;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приема, оформления и выполнения заказа на продукцию и услуги организаций общественного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рекомендации блюд и напитков гостям при оформлении заказа;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подачи блюд и напитков разными способами;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расчета с потребителями;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обслуживания потребителей при использовании специальных форм организации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подготавливать зал ресторана, бара, буфета к обслуживанию в обычном режиме и на массовых банкетных мероприятиях;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складывать салфетки разными способами;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соблюдать личную гигиену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подготавливать посуду, приборы, стекло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осуществлять прием заказа на блюда и напитки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оформлять и передавать  заказ на производство, в бар, в буфет;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подавать алкогольные и безалкогольные напитки, блюда различными способами;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соблюдать очередность и технику подачи блюд и напитков;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соблюдать требования к качеству, температуре подачи блюд и напитков;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разрабатывать различные виды меню, в том числе план-меню структурного подразделения;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заменять использованную посуду и приборы;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составлять и оформлять меню,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обслуживать массовые  банкетные  мероприятия и приемы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обслуживать иностранных туристов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 xml:space="preserve">эксплуатировать инвентарь, </w:t>
            </w:r>
            <w:proofErr w:type="spellStart"/>
            <w:r w:rsidRPr="00555713">
              <w:rPr>
                <w:szCs w:val="24"/>
              </w:rPr>
              <w:lastRenderedPageBreak/>
              <w:t>весоизмерительное</w:t>
            </w:r>
            <w:proofErr w:type="spellEnd"/>
            <w:r w:rsidRPr="00555713">
              <w:rPr>
                <w:szCs w:val="24"/>
              </w:rPr>
              <w:t xml:space="preserve"> и торгово-технологическое оборудование в процессе обслуживания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осуществлять подачу блюд и напитков гостям различными способами;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предоставлять счет и производить расчет с потребителями;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соблюдать правила ресторанного этикета;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производить расчет с потребителем, используя различные формы расчета;</w:t>
            </w:r>
          </w:p>
          <w:p w:rsidR="005C78E8" w:rsidRPr="00555713" w:rsidRDefault="005C78E8" w:rsidP="00555713">
            <w:pPr>
              <w:spacing w:after="0" w:line="240" w:lineRule="auto"/>
              <w:ind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5713">
              <w:rPr>
                <w:rFonts w:ascii="Times New Roman" w:hAnsi="Times New Roman"/>
                <w:sz w:val="24"/>
                <w:szCs w:val="24"/>
              </w:rPr>
              <w:t>изготавливать смешанные, горячие напитки, коктейли</w:t>
            </w:r>
          </w:p>
        </w:tc>
        <w:tc>
          <w:tcPr>
            <w:tcW w:w="3828" w:type="dxa"/>
          </w:tcPr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lastRenderedPageBreak/>
              <w:t>виды, типы и классы организаций  общественного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рынок ресторанных услуг</w:t>
            </w:r>
            <w:proofErr w:type="gramStart"/>
            <w:r w:rsidRPr="00555713">
              <w:rPr>
                <w:szCs w:val="24"/>
              </w:rPr>
              <w:t xml:space="preserve"> ,</w:t>
            </w:r>
            <w:proofErr w:type="gramEnd"/>
            <w:r w:rsidRPr="00555713">
              <w:rPr>
                <w:szCs w:val="24"/>
              </w:rPr>
              <w:t xml:space="preserve"> специальные виды услуг 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правила накрытия столов скатертями, приемы полировки посуды и приборов;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приемы складывания салфеток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правила личной подготовки официанта, бармена к обслуживанию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ассортимент, назначение, характеристику столовой посуды, приборов, стекла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сервировку столов, современные направления сервировки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 xml:space="preserve">обслуживание потребителей организаций общественного питания всех форм собственности, различных видов, типов и классов; 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 xml:space="preserve">использование в процессе обслуживания инвентаря, </w:t>
            </w:r>
            <w:proofErr w:type="spellStart"/>
            <w:r w:rsidRPr="00555713">
              <w:rPr>
                <w:szCs w:val="24"/>
              </w:rPr>
              <w:t>весоизмерительного</w:t>
            </w:r>
            <w:proofErr w:type="spellEnd"/>
            <w:r w:rsidRPr="00555713">
              <w:rPr>
                <w:szCs w:val="24"/>
              </w:rPr>
              <w:t xml:space="preserve"> и торгово-технологического оборудования;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приветствие и размещение гостей за столом;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правила оформления и передачи заказа на производство, бар, буфет;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правила и технику подачи алкогольных и безалкогольных напитков;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способы подачи блюд;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очередность и технику подачи блюд и напитков;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кулинарную характеристику блюд, смешанные  и горячие напитки, коктейли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правила сочетаемости напитков и блюд;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требования к качеству, температуре подачи блюд и напитков;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lastRenderedPageBreak/>
              <w:t>способы замены использованной посуды и приборов;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правила культуры обслуживания, протокола и этикета при взаимодействии с гостями;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информационное  обеспечение услуг общественного питания;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555713">
              <w:rPr>
                <w:szCs w:val="24"/>
              </w:rPr>
              <w:t>правила составления и оформления меню,</w:t>
            </w:r>
          </w:p>
          <w:p w:rsidR="005C78E8" w:rsidRPr="00555713" w:rsidRDefault="005C78E8" w:rsidP="00555713">
            <w:pPr>
              <w:pStyle w:val="aa"/>
              <w:numPr>
                <w:ilvl w:val="0"/>
                <w:numId w:val="1"/>
              </w:numPr>
              <w:spacing w:before="0" w:after="0"/>
              <w:ind w:left="0" w:hanging="283"/>
              <w:contextualSpacing/>
              <w:rPr>
                <w:szCs w:val="24"/>
              </w:rPr>
            </w:pPr>
            <w:r w:rsidRPr="00555713">
              <w:rPr>
                <w:szCs w:val="24"/>
              </w:rPr>
              <w:t>обслуживание массовых банкетных мероприятий и приемов</w:t>
            </w:r>
          </w:p>
        </w:tc>
      </w:tr>
    </w:tbl>
    <w:p w:rsidR="00135D53" w:rsidRPr="002824CA" w:rsidRDefault="00135D53" w:rsidP="005C78E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E8" w:rsidRPr="002824CA" w:rsidRDefault="005C78E8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5C78E8" w:rsidRPr="002824CA" w:rsidRDefault="005C78E8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5"/>
        <w:gridCol w:w="1818"/>
      </w:tblGrid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3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3" w:type="pct"/>
            <w:vAlign w:val="center"/>
          </w:tcPr>
          <w:p w:rsidR="005C78E8" w:rsidRPr="002824CA" w:rsidRDefault="00790F6E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33" w:type="pct"/>
            <w:vAlign w:val="center"/>
          </w:tcPr>
          <w:p w:rsidR="005C78E8" w:rsidRPr="002824CA" w:rsidRDefault="00790F6E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5C78E8" w:rsidRPr="002824CA" w:rsidTr="005C78E8">
        <w:trPr>
          <w:trHeight w:val="490"/>
        </w:trPr>
        <w:tc>
          <w:tcPr>
            <w:tcW w:w="5000" w:type="pct"/>
            <w:gridSpan w:val="2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3" w:type="pct"/>
            <w:vAlign w:val="center"/>
          </w:tcPr>
          <w:p w:rsidR="005C78E8" w:rsidRPr="002824CA" w:rsidRDefault="00790F6E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52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33" w:type="pct"/>
            <w:vAlign w:val="center"/>
          </w:tcPr>
          <w:p w:rsidR="005C78E8" w:rsidRPr="002824CA" w:rsidRDefault="00790F6E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33" w:type="pct"/>
            <w:vAlign w:val="center"/>
          </w:tcPr>
          <w:p w:rsidR="005C78E8" w:rsidRPr="002824CA" w:rsidRDefault="00790F6E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33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62575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C78E8" w:rsidRPr="002824CA" w:rsidTr="005C78E8">
        <w:trPr>
          <w:trHeight w:val="490"/>
        </w:trPr>
        <w:tc>
          <w:tcPr>
            <w:tcW w:w="4067" w:type="pct"/>
            <w:vAlign w:val="center"/>
          </w:tcPr>
          <w:p w:rsidR="005C78E8" w:rsidRPr="002824CA" w:rsidRDefault="005C78E8" w:rsidP="0062575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3" w:type="pct"/>
            <w:vAlign w:val="center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5C78E8" w:rsidRDefault="005C78E8" w:rsidP="005C78E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C78E8" w:rsidRPr="005C78E8" w:rsidRDefault="005C78E8" w:rsidP="005C78E8">
      <w:pPr>
        <w:rPr>
          <w:rFonts w:ascii="Times New Roman" w:hAnsi="Times New Roman"/>
          <w:sz w:val="24"/>
          <w:szCs w:val="24"/>
        </w:rPr>
        <w:sectPr w:rsidR="005C78E8" w:rsidRPr="005C78E8" w:rsidSect="005C78E8">
          <w:footerReference w:type="even" r:id="rId9"/>
          <w:footerReference w:type="default" r:id="rId10"/>
          <w:pgSz w:w="11906" w:h="16838"/>
          <w:pgMar w:top="851" w:right="851" w:bottom="737" w:left="1418" w:header="709" w:footer="709" w:gutter="0"/>
          <w:cols w:space="720"/>
          <w:docGrid w:linePitch="299"/>
        </w:sectPr>
      </w:pPr>
    </w:p>
    <w:p w:rsidR="005C78E8" w:rsidRPr="002824CA" w:rsidRDefault="005C78E8" w:rsidP="005C78E8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781"/>
        <w:gridCol w:w="993"/>
        <w:gridCol w:w="2692"/>
      </w:tblGrid>
      <w:tr w:rsidR="005C78E8" w:rsidRPr="002824CA" w:rsidTr="00DF3FC3">
        <w:trPr>
          <w:trHeight w:val="20"/>
        </w:trPr>
        <w:tc>
          <w:tcPr>
            <w:tcW w:w="63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73" w:type="pct"/>
          </w:tcPr>
          <w:p w:rsidR="005C78E8" w:rsidRPr="002824CA" w:rsidRDefault="00DF3FC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FC3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общественного питания и требования к ним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740E79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2824CA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Совершенствование обслуживания в организациях питания.  Состояние потребительского рынка и перспективы развития  индустрии питания.   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процесса обслуживания гостей в организациях питания. Основные понятия: услуга общественного питания, процесс обслуживания, условия обслуживания, безопасность услуги.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Прогрессивные технологии обслуживания                                                                                        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Услуги общественного питания и требования к ним. ГОСТ 31984-2012 Услуги общественного питания. Общие требования. Виды услуг, их характеристика, общие требования к ним, требования к безопасности услуг.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Методы оценки и контроля качества услуг общественного питания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DE3CE0" w:rsidRDefault="005C78E8" w:rsidP="005C78E8">
            <w:pPr>
              <w:pStyle w:val="aa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DE3CE0">
              <w:rPr>
                <w:szCs w:val="24"/>
              </w:rPr>
              <w:t>Выбор форм и методов обслуживания в соответствии с типом и классом предприятия, его специализацией</w:t>
            </w:r>
          </w:p>
        </w:tc>
        <w:tc>
          <w:tcPr>
            <w:tcW w:w="322" w:type="pct"/>
          </w:tcPr>
          <w:p w:rsidR="005C78E8" w:rsidRPr="00F156CE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6C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165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Торговые помещения организаций питания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ЦОПТВ.4.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Торговые помещения, виды, характеристика, назначение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Санитарно-гигиенические требования к содержанию торговых помещений. Освещение,  вентиляция торговых помещений, требования к безопасности оказания услуг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Интерьер помещений организации питания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Сервизная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 назначение, оснащение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Моечная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 xml:space="preserve"> столовой и кухонной  посуды, назначение, оснащение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Сервис-бар (буфет), назначение, оснащение.   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Раздаточная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 назначение, оснащение.   Помещение для нарезки хлеба, назначение, оснащение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Изучение правил размещения посуды, столовых приборов, стекла, белья и др. 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 xml:space="preserve"> сервизной.</w:t>
            </w:r>
          </w:p>
          <w:p w:rsidR="005C78E8" w:rsidRPr="002824CA" w:rsidRDefault="005C78E8" w:rsidP="005C7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Изучение взаимосвязи производственных и торговых помещений в соответствии с технологическим циклом и специализацией предприятия</w:t>
            </w:r>
          </w:p>
        </w:tc>
        <w:tc>
          <w:tcPr>
            <w:tcW w:w="322" w:type="pct"/>
          </w:tcPr>
          <w:p w:rsidR="005C78E8" w:rsidRPr="00F156CE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6C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Столовая посуда, приборы, столовое белье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F156CE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740E79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2824CA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ЦОПТВ.3.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Виды,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ассортимент, назначение, характеристика столовой посуды (фарфоровой, керамической, хрустальной, стеклянной, из дерева и пластмассы).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 xml:space="preserve"> Характеристика металлической посуды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Характеристика столовых приборов.  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>Общие и индивидуальные приборы, используемые на предприятиях индустрии питания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Порядок получения и подготовка посуды, приборов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Виды,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ассортимент, назначение, характеристика стекла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81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Виды, ассортимент, назначение, характеристика столового белья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Правила расчета количества посуды, приборов, столового белья для предприятий различных типов и классов, различной мощности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5"/>
                <w:sz w:val="24"/>
                <w:szCs w:val="24"/>
              </w:rPr>
              <w:t>Правила работы с подносом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22" w:type="pct"/>
          </w:tcPr>
          <w:p w:rsidR="005C78E8" w:rsidRPr="002824CA" w:rsidRDefault="00F156CE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ЦОПТВ.3.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Подбор столовой посуды, приборов для различных типов и классов предприятий индустрии питания, для различных форм и методов обслуживания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Расчет количества посуды, приборов для различных типов и классов предприятий индустрии питания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Отработка приемов подготовки посуды, приборов из различных материалов к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обслуживанию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Правила работы с подносом. Отработка приемов работы с подносом</w:t>
            </w:r>
          </w:p>
        </w:tc>
        <w:tc>
          <w:tcPr>
            <w:tcW w:w="322" w:type="pct"/>
          </w:tcPr>
          <w:p w:rsidR="005C78E8" w:rsidRPr="00F156CE" w:rsidRDefault="00F156CE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5C78E8" w:rsidRPr="00F156CE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F156CE" w:rsidRDefault="00F156CE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F156CE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F156CE" w:rsidRDefault="00F156CE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F156CE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56CE" w:rsidRPr="00F156CE" w:rsidRDefault="00F156CE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6C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pacing w:val="6"/>
                <w:sz w:val="24"/>
                <w:szCs w:val="24"/>
              </w:rPr>
              <w:t xml:space="preserve">Информационное обеспечение </w:t>
            </w:r>
            <w:proofErr w:type="spellStart"/>
            <w:r w:rsidRPr="002824CA">
              <w:rPr>
                <w:rFonts w:ascii="Times New Roman" w:hAnsi="Times New Roman"/>
                <w:b/>
                <w:bCs/>
                <w:spacing w:val="6"/>
                <w:sz w:val="24"/>
                <w:szCs w:val="24"/>
              </w:rPr>
              <w:t>процесса</w:t>
            </w:r>
            <w:r w:rsidRPr="002824CA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>обслуживания</w:t>
            </w:r>
            <w:proofErr w:type="spellEnd"/>
            <w:r w:rsidRPr="002824CA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   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2824CA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ПК 6.1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Средства информации. </w:t>
            </w:r>
            <w:r w:rsidRPr="002824CA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Назначение и принципы составления меню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71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5"/>
                <w:sz w:val="24"/>
                <w:szCs w:val="24"/>
              </w:rPr>
              <w:t>Виды меню. Актуальные направления в разработке меню для различных предприятий.</w:t>
            </w:r>
            <w:r w:rsidRPr="002824C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Карта вин. Карта коктейлей ресторана. Оформление меню и карты вин  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2033" w:rsidRPr="002824CA" w:rsidTr="00DF3FC3">
        <w:trPr>
          <w:trHeight w:val="20"/>
        </w:trPr>
        <w:tc>
          <w:tcPr>
            <w:tcW w:w="633" w:type="pct"/>
            <w:vMerge w:val="restart"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</w:p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Этапы организации обслуживания  </w:t>
            </w: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172" w:type="pct"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740E79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740E79" w:rsidRDefault="00740E79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0E79" w:rsidRPr="002824CA" w:rsidRDefault="00740E79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E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782033" w:rsidRPr="002824CA" w:rsidTr="00DF3FC3">
        <w:trPr>
          <w:trHeight w:val="20"/>
        </w:trPr>
        <w:tc>
          <w:tcPr>
            <w:tcW w:w="633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6"/>
                <w:sz w:val="24"/>
                <w:szCs w:val="24"/>
              </w:rPr>
              <w:t>Уборка торговых помещений, р</w:t>
            </w:r>
            <w:r w:rsidRPr="002824CA">
              <w:rPr>
                <w:rFonts w:ascii="Times New Roman" w:hAnsi="Times New Roman"/>
                <w:spacing w:val="10"/>
                <w:sz w:val="24"/>
                <w:szCs w:val="24"/>
              </w:rPr>
              <w:t>асстановка мебели в залах.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 Уборка стола и замена использованной посуды и приборов</w:t>
            </w:r>
          </w:p>
        </w:tc>
        <w:tc>
          <w:tcPr>
            <w:tcW w:w="322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2033" w:rsidRPr="002824CA" w:rsidTr="00DF3FC3">
        <w:trPr>
          <w:trHeight w:val="20"/>
        </w:trPr>
        <w:tc>
          <w:tcPr>
            <w:tcW w:w="633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782033" w:rsidRPr="002824CA" w:rsidRDefault="00782033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  <w:p w:rsidR="00782033" w:rsidRPr="002824CA" w:rsidRDefault="00782033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Понятие культуры обслуживания, соблюдения протокола и этикета в процессе взаимодействия с гостями</w:t>
            </w:r>
          </w:p>
          <w:p w:rsidR="00782033" w:rsidRPr="002824CA" w:rsidRDefault="00782033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11"/>
                <w:sz w:val="24"/>
                <w:szCs w:val="24"/>
              </w:rPr>
              <w:t>Прием и оформление заказа,</w:t>
            </w: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передача заказа на производство</w:t>
            </w:r>
            <w:r w:rsidRPr="002824CA">
              <w:rPr>
                <w:rFonts w:ascii="Times New Roman" w:hAnsi="Times New Roman"/>
                <w:spacing w:val="11"/>
                <w:sz w:val="24"/>
                <w:szCs w:val="24"/>
              </w:rPr>
              <w:t>.</w:t>
            </w:r>
          </w:p>
          <w:p w:rsidR="00782033" w:rsidRPr="002824CA" w:rsidRDefault="00782033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Работа </w:t>
            </w:r>
            <w:proofErr w:type="spellStart"/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сомелье</w:t>
            </w:r>
            <w:proofErr w:type="spellEnd"/>
            <w:r w:rsidRPr="002824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рекомендации по выбору</w:t>
            </w:r>
            <w:r w:rsidR="00137655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и подаче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>аперитива</w:t>
            </w:r>
          </w:p>
        </w:tc>
        <w:tc>
          <w:tcPr>
            <w:tcW w:w="322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173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22" w:type="pct"/>
          </w:tcPr>
          <w:p w:rsidR="005C78E8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ЦОПТВ.3.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Правила оформления и передача заказа на производство, в бар, буфет.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Тренинг по подготовке торговых помещений, встрече, размещению гостей, приему заказа и передаче его на производство</w:t>
            </w:r>
          </w:p>
        </w:tc>
        <w:tc>
          <w:tcPr>
            <w:tcW w:w="322" w:type="pct"/>
          </w:tcPr>
          <w:p w:rsidR="005C78E8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6.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pacing w:val="9"/>
                <w:sz w:val="24"/>
                <w:szCs w:val="24"/>
              </w:rPr>
              <w:t>Организация процесса обслуживания в зале</w:t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AB6E73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AB6E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1.1, 2.1, 3.1, 4.1, 5.1, 6.3</w:t>
            </w:r>
          </w:p>
          <w:p w:rsidR="00AB6E73" w:rsidRPr="00AB6E73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Общие правила сервировки стола.   Характеристика различных вариантов предварительной сервировки стола. Правила сервировки стола для различных форм и методов обслуживания, различных приемов пищи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подачи продукции </w:t>
            </w:r>
            <w:proofErr w:type="gramStart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сервис-бара</w:t>
            </w:r>
            <w:proofErr w:type="gramEnd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.     Правила и техника подачи алкогольных и безалкогольных напитков. Декантация вин. Особенности подачи шампанского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Виды и формы складывания салфеток   Композиции из цветов.  Музыкальное обслуживание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</w:t>
            </w:r>
          </w:p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приемов складывания салфеток, составлению композиций из цветов в соответствии с заказом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приемов сервировки стола для завтрака, бизнес – ланча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приемов сервировки стола для ужина,  по меню заказных блюд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приемов сервировки стола для ужина,  по меню заказных блюд, дополнительная сервировка</w:t>
            </w:r>
          </w:p>
          <w:p w:rsidR="005C78E8" w:rsidRPr="002824CA" w:rsidRDefault="005C78E8" w:rsidP="005C78E8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сервировки стола для подачи вин, шампанского.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по  дополнительной  и исполнительной сервировке столов</w:t>
            </w:r>
          </w:p>
        </w:tc>
        <w:tc>
          <w:tcPr>
            <w:tcW w:w="322" w:type="pct"/>
          </w:tcPr>
          <w:p w:rsidR="005C78E8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pacing w:val="5"/>
                <w:sz w:val="24"/>
                <w:szCs w:val="24"/>
              </w:rPr>
              <w:t xml:space="preserve">Правила подачи кулинарной, кондитерской продукции, напитков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2824CA" w:rsidRDefault="00782033" w:rsidP="007820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</w:t>
            </w:r>
          </w:p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Основные методы подачи блюд в ресторане. Приемы </w:t>
            </w:r>
            <w:proofErr w:type="spellStart"/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транширования</w:t>
            </w:r>
            <w:proofErr w:type="spellEnd"/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, </w:t>
            </w:r>
            <w:proofErr w:type="spellStart"/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фламбирования</w:t>
            </w:r>
            <w:proofErr w:type="spellEnd"/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блюд в присутствии гостя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Способы подачи блюд: русский, французский,  английский. Комбинированный метод подачи блюд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правила подачи холодных и горячих  блюд и закусок, супов, бульонов,  </w:t>
            </w:r>
            <w:r w:rsidRPr="002824CA">
              <w:rPr>
                <w:rFonts w:ascii="Times New Roman" w:hAnsi="Times New Roman"/>
                <w:spacing w:val="8"/>
                <w:sz w:val="24"/>
                <w:szCs w:val="24"/>
              </w:rPr>
              <w:t>горячих рыбных и мясных блюд.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Правила подачи сладких блюд, горячих и холодных напитков, кондитерских изделий. </w:t>
            </w: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lastRenderedPageBreak/>
              <w:t>Правила подачи табачных изделий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t>Правила этикета и нормы поведения за столом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t>Подача закусок, блюд и напитков в зале   VIP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pacing w:val="7"/>
                <w:sz w:val="24"/>
                <w:szCs w:val="24"/>
              </w:rPr>
              <w:t>Расчет с потребителями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ЦОПТВ.5.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tabs>
                <w:tab w:val="left" w:pos="393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сервировки стола и правил подачи супов, бульонов, холодных, горячих блюд и закусок, холодных и горячих напитков   в предприятиях разного типа, класса и разных форм обслуживания</w:t>
            </w:r>
          </w:p>
          <w:p w:rsidR="005C78E8" w:rsidRPr="002824CA" w:rsidRDefault="005C78E8" w:rsidP="005C78E8">
            <w:pPr>
              <w:tabs>
                <w:tab w:val="left" w:pos="393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правил этикета и приемов поведения за столом   в предприятиях разного типа, класса и разных форм обслуживания Тренинг по отработке приемов расчета с гостями</w:t>
            </w:r>
          </w:p>
          <w:p w:rsidR="005C78E8" w:rsidRPr="002824CA" w:rsidRDefault="005C78E8" w:rsidP="005C78E8">
            <w:pPr>
              <w:tabs>
                <w:tab w:val="left" w:pos="393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Тренинг по отработке приемов </w:t>
            </w:r>
            <w:proofErr w:type="spellStart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транширования</w:t>
            </w:r>
            <w:proofErr w:type="spellEnd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фламбирования</w:t>
            </w:r>
            <w:proofErr w:type="spellEnd"/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  блюд  в присутствии посетителей</w:t>
            </w:r>
          </w:p>
        </w:tc>
        <w:tc>
          <w:tcPr>
            <w:tcW w:w="322" w:type="pct"/>
          </w:tcPr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(при наличии указывается тематика и 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</w:p>
          <w:p w:rsidR="005C78E8" w:rsidRPr="002824CA" w:rsidRDefault="005C78E8" w:rsidP="005C7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приемов и банкетов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ЦОПТВ.6.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Виды приемов и банкетов Дневные дипломатические приемы. Вечерние дипломатические приемы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ab/>
              <w:t>Прием заказа. Роль менеджера в организации банкетной службы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Банкет за столом с полным обслуживанием официантами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Банкет за столом с частичным обслуживанием официантами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Банкеты и приемы с использованием смешанной (комбинированной) формы обслуживания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Прием-фуршет.   Прием коктейль.   Банкет-чай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 xml:space="preserve">Банкет за столом с частичным обслуживанием официантами. Банкет «Свадьба». Банкет «День рождения». Банкеты по случаю чествования юбиляра, встречи друзей    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tabs>
                <w:tab w:val="left" w:pos="309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обслуживания на банкетах</w:t>
            </w:r>
          </w:p>
          <w:p w:rsidR="005C78E8" w:rsidRPr="002824CA" w:rsidRDefault="005C78E8" w:rsidP="005C78E8">
            <w:pPr>
              <w:tabs>
                <w:tab w:val="left" w:pos="309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обслуживания на приемах</w:t>
            </w:r>
          </w:p>
        </w:tc>
        <w:tc>
          <w:tcPr>
            <w:tcW w:w="322" w:type="pct"/>
          </w:tcPr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 xml:space="preserve">(при наличии указывается тематика и </w:t>
            </w:r>
            <w:r w:rsidRPr="002824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домашних заданий)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9.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Специальные формы обслуживания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782033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  <w:p w:rsidR="00782033" w:rsidRPr="00782033" w:rsidRDefault="00782033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  <w:p w:rsidR="00782033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873" w:type="pct"/>
            <w:vMerge w:val="restart"/>
          </w:tcPr>
          <w:p w:rsidR="005C78E8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  <w:p w:rsidR="00AB6E73" w:rsidRPr="002824CA" w:rsidRDefault="00AB6E7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ЦОПТВ.6.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Обслуживание в 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зале-экспресс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 за столом-экспресс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tabs>
                <w:tab w:val="left" w:pos="309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Услуги по организации питания и обслуживанию участников симпозиумов, конференций, семинаров, совещаний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C78E8" w:rsidRPr="002824CA" w:rsidRDefault="005C78E8" w:rsidP="005C78E8">
            <w:pPr>
              <w:tabs>
                <w:tab w:val="left" w:pos="309"/>
              </w:tabs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Обслуживание в гостиницах.   Обслуживание в номерах гостиниц  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DE3CE0" w:rsidRDefault="005C78E8" w:rsidP="005C78E8">
            <w:pPr>
              <w:pStyle w:val="aa"/>
              <w:tabs>
                <w:tab w:val="left" w:pos="309"/>
              </w:tabs>
              <w:spacing w:before="0" w:after="0"/>
              <w:ind w:left="0"/>
              <w:rPr>
                <w:bCs/>
                <w:szCs w:val="24"/>
              </w:rPr>
            </w:pPr>
            <w:r w:rsidRPr="00DE3CE0">
              <w:rPr>
                <w:szCs w:val="24"/>
              </w:rPr>
              <w:t xml:space="preserve">Услуги по организации и обслуживанию торжеств, </w:t>
            </w:r>
            <w:proofErr w:type="gramStart"/>
            <w:r w:rsidRPr="00DE3CE0">
              <w:rPr>
                <w:szCs w:val="24"/>
              </w:rPr>
              <w:t>воскресного</w:t>
            </w:r>
            <w:proofErr w:type="gramEnd"/>
            <w:r w:rsidR="00137655">
              <w:rPr>
                <w:szCs w:val="24"/>
              </w:rPr>
              <w:t xml:space="preserve"> </w:t>
            </w:r>
            <w:proofErr w:type="spellStart"/>
            <w:r w:rsidRPr="00DE3CE0">
              <w:rPr>
                <w:szCs w:val="24"/>
              </w:rPr>
              <w:t>бранча</w:t>
            </w:r>
            <w:proofErr w:type="spellEnd"/>
            <w:r w:rsidRPr="00DE3CE0">
              <w:rPr>
                <w:szCs w:val="24"/>
              </w:rPr>
              <w:t xml:space="preserve">, тематических мероприятий   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DE3CE0" w:rsidRDefault="005C78E8" w:rsidP="005C78E8">
            <w:pPr>
              <w:pStyle w:val="aa"/>
              <w:tabs>
                <w:tab w:val="left" w:pos="309"/>
              </w:tabs>
              <w:spacing w:before="0" w:after="0"/>
              <w:ind w:left="0"/>
              <w:rPr>
                <w:bCs/>
                <w:szCs w:val="24"/>
              </w:rPr>
            </w:pPr>
            <w:r w:rsidRPr="00DE3CE0">
              <w:rPr>
                <w:szCs w:val="24"/>
              </w:rPr>
              <w:t>Особенности обслуживания туристов, пассажиров на различных видах транспорта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DE3CE0" w:rsidRDefault="005C78E8" w:rsidP="005C78E8">
            <w:pPr>
              <w:pStyle w:val="aa"/>
              <w:tabs>
                <w:tab w:val="left" w:pos="309"/>
              </w:tabs>
              <w:spacing w:before="0" w:after="0"/>
              <w:ind w:left="0"/>
              <w:rPr>
                <w:bCs/>
                <w:szCs w:val="24"/>
              </w:rPr>
            </w:pPr>
            <w:r w:rsidRPr="00DE3CE0">
              <w:rPr>
                <w:szCs w:val="24"/>
              </w:rPr>
              <w:t>Обслуживание по типу Шведского стола, подача блюд фондю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DE3CE0" w:rsidRDefault="005C78E8" w:rsidP="005C78E8">
            <w:pPr>
              <w:pStyle w:val="aa"/>
              <w:tabs>
                <w:tab w:val="left" w:pos="309"/>
              </w:tabs>
              <w:spacing w:before="0" w:after="0"/>
              <w:ind w:left="0"/>
              <w:rPr>
                <w:bCs/>
                <w:szCs w:val="24"/>
              </w:rPr>
            </w:pPr>
            <w:proofErr w:type="spellStart"/>
            <w:r w:rsidRPr="00DE3CE0">
              <w:rPr>
                <w:bCs/>
                <w:szCs w:val="24"/>
              </w:rPr>
              <w:t>Кейтеринг</w:t>
            </w:r>
            <w:proofErr w:type="spellEnd"/>
            <w:r w:rsidRPr="00DE3CE0">
              <w:rPr>
                <w:bCs/>
                <w:szCs w:val="24"/>
              </w:rPr>
              <w:t xml:space="preserve">: понятие, виды. </w:t>
            </w:r>
            <w:proofErr w:type="spellStart"/>
            <w:r w:rsidRPr="00DE3CE0">
              <w:rPr>
                <w:bCs/>
                <w:szCs w:val="24"/>
              </w:rPr>
              <w:t>Кейтеринг</w:t>
            </w:r>
            <w:proofErr w:type="spellEnd"/>
            <w:r w:rsidRPr="00DE3CE0">
              <w:rPr>
                <w:bCs/>
                <w:szCs w:val="24"/>
              </w:rPr>
              <w:t xml:space="preserve"> как дополнительный бизнес ресторана</w:t>
            </w:r>
          </w:p>
        </w:tc>
        <w:tc>
          <w:tcPr>
            <w:tcW w:w="322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 w:val="restar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1-7, 9, 10, ПК 2.2- 2.8, ПК 3.2-3.6, ПК 4.2-4.5, ПК 6.3</w:t>
            </w: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Тренинг по отработке приемов обслуживания по типу шведского стола, фондю</w:t>
            </w:r>
          </w:p>
        </w:tc>
        <w:tc>
          <w:tcPr>
            <w:tcW w:w="322" w:type="pct"/>
          </w:tcPr>
          <w:p w:rsidR="005C78E8" w:rsidRPr="00782033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5C78E8" w:rsidRPr="002824CA" w:rsidRDefault="005C78E8" w:rsidP="005C78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="001376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4CA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63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172" w:type="pct"/>
          </w:tcPr>
          <w:p w:rsidR="005C78E8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2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78E8" w:rsidRPr="002824CA" w:rsidTr="00DF3FC3">
        <w:trPr>
          <w:trHeight w:val="20"/>
        </w:trPr>
        <w:tc>
          <w:tcPr>
            <w:tcW w:w="3805" w:type="pct"/>
            <w:gridSpan w:val="2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2" w:type="pct"/>
          </w:tcPr>
          <w:p w:rsidR="005C78E8" w:rsidRPr="002824CA" w:rsidRDefault="00782033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7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C78E8" w:rsidRPr="002824CA" w:rsidRDefault="005C78E8" w:rsidP="005C78E8">
      <w:pPr>
        <w:spacing w:after="0" w:line="240" w:lineRule="auto"/>
        <w:rPr>
          <w:rFonts w:ascii="Times New Roman" w:hAnsi="Times New Roman"/>
          <w:sz w:val="24"/>
          <w:szCs w:val="24"/>
        </w:rPr>
        <w:sectPr w:rsidR="005C78E8" w:rsidRPr="002824CA" w:rsidSect="005C78E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C78E8" w:rsidRPr="00137655" w:rsidRDefault="005C78E8" w:rsidP="005C78E8">
      <w:pPr>
        <w:spacing w:after="0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137655">
        <w:rPr>
          <w:rFonts w:ascii="Times New Roman" w:hAnsi="Times New Roman"/>
          <w:b/>
          <w:sz w:val="28"/>
          <w:szCs w:val="28"/>
        </w:rPr>
        <w:lastRenderedPageBreak/>
        <w:t xml:space="preserve">3. ПРИМЕРНЫЕ </w:t>
      </w:r>
      <w:r w:rsidRPr="00137655">
        <w:rPr>
          <w:rFonts w:ascii="Times New Roman" w:hAnsi="Times New Roman"/>
          <w:b/>
          <w:bCs/>
          <w:sz w:val="28"/>
          <w:szCs w:val="28"/>
        </w:rPr>
        <w:t>УСЛОВИЯ РЕАЛИЗАЦИИ ПРОГРАММЫ УЧЕБНОЙ ДИСЦИПЛИНЫ</w:t>
      </w:r>
    </w:p>
    <w:p w:rsidR="005C78E8" w:rsidRPr="00137655" w:rsidRDefault="005C78E8" w:rsidP="005C78E8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78E8" w:rsidRPr="00137655" w:rsidRDefault="005C78E8" w:rsidP="005C78E8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/>
          <w:bCs/>
          <w:sz w:val="28"/>
          <w:szCs w:val="28"/>
        </w:rPr>
        <w:t>3.1.</w:t>
      </w:r>
      <w:r w:rsidRPr="00137655">
        <w:rPr>
          <w:rFonts w:ascii="Times New Roman" w:hAnsi="Times New Roman"/>
          <w:bCs/>
          <w:sz w:val="28"/>
          <w:szCs w:val="28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5C78E8" w:rsidRPr="00137655" w:rsidRDefault="005C78E8" w:rsidP="005C78E8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655">
        <w:rPr>
          <w:rFonts w:ascii="Times New Roman" w:hAnsi="Times New Roman"/>
          <w:bCs/>
          <w:sz w:val="28"/>
          <w:szCs w:val="28"/>
        </w:rPr>
        <w:t>Кабинет «</w:t>
      </w:r>
      <w:r w:rsidRPr="00137655">
        <w:rPr>
          <w:rFonts w:ascii="Times New Roman" w:hAnsi="Times New Roman"/>
          <w:sz w:val="28"/>
          <w:szCs w:val="28"/>
          <w:u w:color="FF0000"/>
        </w:rPr>
        <w:t>Организации обслуживания</w:t>
      </w:r>
      <w:r w:rsidRPr="00137655">
        <w:rPr>
          <w:rFonts w:ascii="Times New Roman" w:hAnsi="Times New Roman"/>
          <w:bCs/>
          <w:sz w:val="28"/>
          <w:szCs w:val="28"/>
        </w:rPr>
        <w:t>»</w:t>
      </w:r>
      <w:r w:rsidRPr="00137655">
        <w:rPr>
          <w:rFonts w:ascii="Times New Roman" w:hAnsi="Times New Roman"/>
          <w:sz w:val="28"/>
          <w:szCs w:val="28"/>
        </w:rPr>
        <w:t>, оснащенный о</w:t>
      </w:r>
      <w:r w:rsidRPr="00137655">
        <w:rPr>
          <w:rFonts w:ascii="Times New Roman" w:hAnsi="Times New Roman"/>
          <w:bCs/>
          <w:sz w:val="28"/>
          <w:szCs w:val="28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7655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137655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7655">
        <w:rPr>
          <w:rFonts w:ascii="Times New Roman" w:hAnsi="Times New Roman"/>
          <w:sz w:val="28"/>
          <w:szCs w:val="28"/>
          <w:lang w:val="en-US"/>
        </w:rPr>
        <w:t>DVD</w:t>
      </w:r>
      <w:r w:rsidRPr="00137655">
        <w:rPr>
          <w:rFonts w:ascii="Times New Roman" w:hAnsi="Times New Roman"/>
          <w:sz w:val="28"/>
          <w:szCs w:val="28"/>
        </w:rPr>
        <w:t xml:space="preserve"> фильмами, мультимедийными пособиями).</w:t>
      </w:r>
      <w:proofErr w:type="gramEnd"/>
    </w:p>
    <w:p w:rsidR="005C78E8" w:rsidRPr="00137655" w:rsidRDefault="005C78E8" w:rsidP="005C78E8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78E8" w:rsidRPr="00137655" w:rsidRDefault="005C78E8" w:rsidP="005C78E8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137655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C78E8" w:rsidRPr="00137655" w:rsidRDefault="005C78E8" w:rsidP="005C78E8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137655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137655">
        <w:rPr>
          <w:rFonts w:ascii="Times New Roman" w:hAnsi="Times New Roman"/>
          <w:sz w:val="28"/>
          <w:szCs w:val="28"/>
        </w:rPr>
        <w:t>рекомендуемых</w:t>
      </w:r>
      <w:proofErr w:type="gramEnd"/>
      <w:r w:rsidRPr="00137655">
        <w:rPr>
          <w:rFonts w:ascii="Times New Roman" w:hAnsi="Times New Roman"/>
          <w:sz w:val="28"/>
          <w:szCs w:val="28"/>
        </w:rPr>
        <w:t xml:space="preserve"> для использования в образовательном процессе </w:t>
      </w:r>
    </w:p>
    <w:p w:rsidR="005C78E8" w:rsidRPr="00137655" w:rsidRDefault="005C78E8" w:rsidP="005C78E8">
      <w:pPr>
        <w:spacing w:after="0" w:line="240" w:lineRule="auto"/>
        <w:ind w:hanging="357"/>
        <w:contextualSpacing/>
        <w:rPr>
          <w:rFonts w:ascii="Times New Roman" w:hAnsi="Times New Roman"/>
          <w:sz w:val="28"/>
          <w:szCs w:val="28"/>
        </w:rPr>
      </w:pPr>
    </w:p>
    <w:p w:rsidR="005C78E8" w:rsidRPr="00137655" w:rsidRDefault="00AB6E73" w:rsidP="00AB6E73">
      <w:pPr>
        <w:tabs>
          <w:tab w:val="left" w:pos="1276"/>
        </w:tabs>
        <w:spacing w:after="0"/>
        <w:ind w:left="284"/>
        <w:rPr>
          <w:rFonts w:ascii="Times New Roman" w:hAnsi="Times New Roman"/>
          <w:b/>
          <w:bCs/>
          <w:sz w:val="28"/>
          <w:szCs w:val="28"/>
        </w:rPr>
      </w:pPr>
      <w:r w:rsidRPr="00137655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5C78E8" w:rsidRPr="00137655">
        <w:rPr>
          <w:rFonts w:ascii="Times New Roman" w:hAnsi="Times New Roman"/>
          <w:b/>
          <w:bCs/>
          <w:sz w:val="28"/>
          <w:szCs w:val="28"/>
        </w:rPr>
        <w:t>Печатные издания:</w:t>
      </w:r>
    </w:p>
    <w:p w:rsidR="00960763" w:rsidRPr="00137655" w:rsidRDefault="00960763" w:rsidP="00AB6E73">
      <w:pPr>
        <w:tabs>
          <w:tab w:val="left" w:pos="1276"/>
        </w:tabs>
        <w:spacing w:after="0"/>
        <w:ind w:left="284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 xml:space="preserve">   1.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Счесленок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 Л.Л. Организация обслуживания: учебник для студ. Учреждений сред. Проф. Образования Л.Л.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Счесленок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М.:</w:t>
      </w:r>
      <w:r w:rsidR="00442EF5" w:rsidRPr="00137655">
        <w:rPr>
          <w:rFonts w:ascii="Times New Roman" w:hAnsi="Times New Roman"/>
          <w:bCs/>
          <w:sz w:val="28"/>
          <w:szCs w:val="28"/>
        </w:rPr>
        <w:t>Издательский</w:t>
      </w:r>
      <w:proofErr w:type="spellEnd"/>
      <w:r w:rsidR="00442EF5" w:rsidRPr="00137655">
        <w:rPr>
          <w:rFonts w:ascii="Times New Roman" w:hAnsi="Times New Roman"/>
          <w:bCs/>
          <w:sz w:val="28"/>
          <w:szCs w:val="28"/>
        </w:rPr>
        <w:t xml:space="preserve"> центр «Академия», 2018. –208 с.</w:t>
      </w:r>
    </w:p>
    <w:p w:rsidR="00960763" w:rsidRPr="00137655" w:rsidRDefault="00960763" w:rsidP="00442EF5">
      <w:pPr>
        <w:pStyle w:val="aa"/>
        <w:numPr>
          <w:ilvl w:val="0"/>
          <w:numId w:val="7"/>
        </w:numPr>
        <w:tabs>
          <w:tab w:val="left" w:pos="0"/>
        </w:tabs>
        <w:spacing w:after="0"/>
        <w:jc w:val="both"/>
        <w:rPr>
          <w:sz w:val="28"/>
          <w:szCs w:val="28"/>
        </w:rPr>
      </w:pPr>
      <w:r w:rsidRPr="00137655">
        <w:rPr>
          <w:rStyle w:val="biblio-record-text"/>
          <w:sz w:val="28"/>
          <w:szCs w:val="28"/>
        </w:rPr>
        <w:t>Балашова</w:t>
      </w:r>
      <w:r w:rsidRPr="00137655">
        <w:rPr>
          <w:sz w:val="28"/>
          <w:szCs w:val="28"/>
        </w:rPr>
        <w:t xml:space="preserve"> Е. В. П</w:t>
      </w:r>
      <w:r w:rsidRPr="00137655">
        <w:rPr>
          <w:rStyle w:val="biblio-record-text"/>
          <w:sz w:val="28"/>
          <w:szCs w:val="28"/>
        </w:rPr>
        <w:t>рофессиональная этика и этикет</w:t>
      </w:r>
      <w:proofErr w:type="gramStart"/>
      <w:r w:rsidRPr="00137655">
        <w:rPr>
          <w:rStyle w:val="biblio-record-text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sz w:val="28"/>
          <w:szCs w:val="28"/>
        </w:rPr>
        <w:t xml:space="preserve"> учебное пособие / составитель Е. В. Балашова. — Барнаул </w:t>
      </w:r>
      <w:proofErr w:type="gramStart"/>
      <w:r w:rsidRPr="00137655">
        <w:rPr>
          <w:rStyle w:val="biblio-record-text"/>
          <w:sz w:val="28"/>
          <w:szCs w:val="28"/>
        </w:rPr>
        <w:t>:</w:t>
      </w:r>
      <w:proofErr w:type="spellStart"/>
      <w:r w:rsidRPr="00137655">
        <w:rPr>
          <w:rStyle w:val="biblio-record-text"/>
          <w:sz w:val="28"/>
          <w:szCs w:val="28"/>
        </w:rPr>
        <w:t>А</w:t>
      </w:r>
      <w:proofErr w:type="gramEnd"/>
      <w:r w:rsidRPr="00137655">
        <w:rPr>
          <w:rStyle w:val="biblio-record-text"/>
          <w:sz w:val="28"/>
          <w:szCs w:val="28"/>
        </w:rPr>
        <w:t>лтГИК</w:t>
      </w:r>
      <w:proofErr w:type="spellEnd"/>
      <w:r w:rsidRPr="00137655">
        <w:rPr>
          <w:rStyle w:val="biblio-record-text"/>
          <w:sz w:val="28"/>
          <w:szCs w:val="28"/>
        </w:rPr>
        <w:t>, 2020. — 241 с. — Текст : электронный // Лань : электронно-библиотечная система. — URL: https://e.lanbook.com/book/172632</w:t>
      </w:r>
      <w:r w:rsidRPr="00137655">
        <w:rPr>
          <w:sz w:val="28"/>
          <w:szCs w:val="28"/>
        </w:rPr>
        <w:t xml:space="preserve"> — (</w:t>
      </w:r>
      <w:proofErr w:type="spellStart"/>
      <w:r w:rsidRPr="00137655">
        <w:rPr>
          <w:sz w:val="28"/>
          <w:szCs w:val="28"/>
        </w:rPr>
        <w:t>Сер</w:t>
      </w:r>
      <w:proofErr w:type="gramStart"/>
      <w:r w:rsidRPr="00137655">
        <w:rPr>
          <w:sz w:val="28"/>
          <w:szCs w:val="28"/>
        </w:rPr>
        <w:t>.Б</w:t>
      </w:r>
      <w:proofErr w:type="gramEnd"/>
      <w:r w:rsidRPr="00137655">
        <w:rPr>
          <w:sz w:val="28"/>
          <w:szCs w:val="28"/>
        </w:rPr>
        <w:t>акалавриат</w:t>
      </w:r>
      <w:proofErr w:type="spellEnd"/>
      <w:r w:rsidRPr="00137655">
        <w:rPr>
          <w:sz w:val="28"/>
          <w:szCs w:val="28"/>
        </w:rPr>
        <w:t>).</w:t>
      </w:r>
    </w:p>
    <w:p w:rsidR="00960763" w:rsidRPr="00137655" w:rsidRDefault="00960763" w:rsidP="00442EF5">
      <w:pPr>
        <w:pStyle w:val="aa"/>
        <w:numPr>
          <w:ilvl w:val="0"/>
          <w:numId w:val="7"/>
        </w:numPr>
        <w:tabs>
          <w:tab w:val="left" w:pos="0"/>
        </w:tabs>
        <w:spacing w:after="0"/>
        <w:jc w:val="both"/>
        <w:rPr>
          <w:sz w:val="28"/>
          <w:szCs w:val="28"/>
        </w:rPr>
      </w:pPr>
      <w:proofErr w:type="spellStart"/>
      <w:r w:rsidRPr="00137655">
        <w:rPr>
          <w:rStyle w:val="biblio-record-text"/>
          <w:sz w:val="28"/>
          <w:szCs w:val="28"/>
        </w:rPr>
        <w:t>Винтайкина</w:t>
      </w:r>
      <w:proofErr w:type="spellEnd"/>
      <w:r w:rsidRPr="00137655">
        <w:rPr>
          <w:rStyle w:val="biblio-record-text"/>
          <w:sz w:val="28"/>
          <w:szCs w:val="28"/>
        </w:rPr>
        <w:t>, Е. В. Организация ресторанного бизнеса в современных реалиях</w:t>
      </w:r>
      <w:proofErr w:type="gramStart"/>
      <w:r w:rsidRPr="00137655">
        <w:rPr>
          <w:rStyle w:val="biblio-record-text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sz w:val="28"/>
          <w:szCs w:val="28"/>
        </w:rPr>
        <w:t xml:space="preserve"> учебно-методическое пособие / Е. В. </w:t>
      </w:r>
      <w:proofErr w:type="spellStart"/>
      <w:r w:rsidRPr="00137655">
        <w:rPr>
          <w:rStyle w:val="biblio-record-text"/>
          <w:sz w:val="28"/>
          <w:szCs w:val="28"/>
        </w:rPr>
        <w:t>Винтайкина</w:t>
      </w:r>
      <w:proofErr w:type="spellEnd"/>
      <w:r w:rsidRPr="00137655">
        <w:rPr>
          <w:rStyle w:val="biblio-record-text"/>
          <w:sz w:val="28"/>
          <w:szCs w:val="28"/>
        </w:rPr>
        <w:t>. — Москва</w:t>
      </w:r>
      <w:proofErr w:type="gramStart"/>
      <w:r w:rsidRPr="00137655">
        <w:rPr>
          <w:rStyle w:val="biblio-record-text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sz w:val="28"/>
          <w:szCs w:val="28"/>
        </w:rPr>
        <w:t xml:space="preserve"> Финансы и статистика, 2022. — 98 с. — ISBN 978-5-00184-076-3. — Текст</w:t>
      </w:r>
      <w:proofErr w:type="gramStart"/>
      <w:r w:rsidRPr="00137655">
        <w:rPr>
          <w:rStyle w:val="biblio-record-text"/>
          <w:sz w:val="28"/>
          <w:szCs w:val="28"/>
        </w:rPr>
        <w:t> :</w:t>
      </w:r>
      <w:proofErr w:type="gramEnd"/>
      <w:r w:rsidRPr="00137655">
        <w:rPr>
          <w:rStyle w:val="biblio-record-text"/>
          <w:sz w:val="28"/>
          <w:szCs w:val="28"/>
        </w:rPr>
        <w:t xml:space="preserve"> электронный // Лань : электронно-библиотечная система. — URL: https://e.lanbook.com/book/275843</w:t>
      </w:r>
    </w:p>
    <w:p w:rsidR="00960763" w:rsidRPr="00137655" w:rsidRDefault="00960763" w:rsidP="00442EF5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44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Зайцев М.Г., </w:t>
      </w:r>
      <w:proofErr w:type="spellStart"/>
      <w:r w:rsidRPr="00137655">
        <w:rPr>
          <w:rFonts w:ascii="Times New Roman" w:hAnsi="Times New Roman"/>
          <w:sz w:val="28"/>
          <w:szCs w:val="28"/>
        </w:rPr>
        <w:t>ВарюхинС.Е.check_circle_outline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, Методы оптимизации управления и принятия решений: примеры, задачи, кейсы: учебное пособие. Издательский дом "Дело" </w:t>
      </w:r>
      <w:proofErr w:type="spellStart"/>
      <w:r w:rsidRPr="00137655">
        <w:rPr>
          <w:rFonts w:ascii="Times New Roman" w:hAnsi="Times New Roman"/>
          <w:sz w:val="28"/>
          <w:szCs w:val="28"/>
        </w:rPr>
        <w:t>РАНХиГС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640 с.- 2017 </w:t>
      </w:r>
    </w:p>
    <w:p w:rsidR="00960763" w:rsidRPr="00137655" w:rsidRDefault="00960763" w:rsidP="00442EF5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440"/>
        <w:jc w:val="both"/>
        <w:rPr>
          <w:rFonts w:ascii="Times New Roman" w:hAnsi="Times New Roman"/>
          <w:sz w:val="28"/>
          <w:szCs w:val="28"/>
        </w:rPr>
      </w:pPr>
      <w:r w:rsidRPr="00137655">
        <w:rPr>
          <w:rStyle w:val="biblio-record-text"/>
          <w:rFonts w:ascii="Times New Roman" w:hAnsi="Times New Roman"/>
          <w:sz w:val="28"/>
          <w:szCs w:val="28"/>
        </w:rPr>
        <w:t>Кучер, Л. С. Официант-бармен / Л. С. Кучер, Л. М. Шкуратова. — Ростов-на-Дону</w:t>
      </w:r>
      <w:proofErr w:type="gramStart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Феникс, 2017. — 540 с. — ISBN 978-5-222-27707-2. — Текст</w:t>
      </w:r>
      <w:proofErr w:type="gramStart"/>
      <w:r w:rsidRPr="00137655">
        <w:rPr>
          <w:rStyle w:val="biblio-record-text"/>
          <w:rFonts w:ascii="Times New Roman" w:hAnsi="Times New Roman"/>
          <w:sz w:val="28"/>
          <w:szCs w:val="28"/>
        </w:rPr>
        <w:t> :</w:t>
      </w:r>
      <w:proofErr w:type="gram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https://e.lanbook.com/book/106987</w:t>
      </w:r>
      <w:r w:rsidRPr="00137655">
        <w:rPr>
          <w:rFonts w:ascii="Times New Roman" w:hAnsi="Times New Roman"/>
          <w:sz w:val="28"/>
          <w:szCs w:val="28"/>
        </w:rPr>
        <w:t xml:space="preserve"> (Ускоренная форма подготовки).</w:t>
      </w:r>
    </w:p>
    <w:p w:rsidR="00960763" w:rsidRPr="00137655" w:rsidRDefault="00960763" w:rsidP="00442EF5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440"/>
        <w:jc w:val="both"/>
        <w:rPr>
          <w:rFonts w:ascii="Times New Roman" w:hAnsi="Times New Roman"/>
          <w:sz w:val="28"/>
          <w:szCs w:val="28"/>
        </w:rPr>
      </w:pPr>
      <w:r w:rsidRPr="00137655">
        <w:rPr>
          <w:rStyle w:val="biblio-record-text"/>
          <w:rFonts w:ascii="Times New Roman" w:hAnsi="Times New Roman"/>
          <w:sz w:val="28"/>
          <w:szCs w:val="28"/>
        </w:rPr>
        <w:t>Психология делового общения</w:t>
      </w:r>
      <w:proofErr w:type="gramStart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учебное пособие / составители Т. Н. Чумакова, Н. М. </w:t>
      </w:r>
      <w:proofErr w:type="spellStart"/>
      <w:r w:rsidRPr="00137655">
        <w:rPr>
          <w:rStyle w:val="biblio-record-text"/>
          <w:rFonts w:ascii="Times New Roman" w:hAnsi="Times New Roman"/>
          <w:sz w:val="28"/>
          <w:szCs w:val="28"/>
        </w:rPr>
        <w:t>Кувичкин</w:t>
      </w:r>
      <w:proofErr w:type="spell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. — </w:t>
      </w:r>
      <w:proofErr w:type="spellStart"/>
      <w:r w:rsidRPr="00137655">
        <w:rPr>
          <w:rStyle w:val="biblio-record-text"/>
          <w:rFonts w:ascii="Times New Roman" w:hAnsi="Times New Roman"/>
          <w:sz w:val="28"/>
          <w:szCs w:val="28"/>
        </w:rPr>
        <w:t>Персиановский</w:t>
      </w:r>
      <w:proofErr w:type="spellEnd"/>
      <w:proofErr w:type="gramStart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Донской ГАУ, 2020. — 175 </w:t>
      </w:r>
      <w:r w:rsidRPr="00137655">
        <w:rPr>
          <w:rStyle w:val="biblio-record-text"/>
          <w:rFonts w:ascii="Times New Roman" w:hAnsi="Times New Roman"/>
          <w:sz w:val="28"/>
          <w:szCs w:val="28"/>
        </w:rPr>
        <w:lastRenderedPageBreak/>
        <w:t>с. — Текст</w:t>
      </w:r>
      <w:proofErr w:type="gramStart"/>
      <w:r w:rsidRPr="00137655">
        <w:rPr>
          <w:rStyle w:val="biblio-record-text"/>
          <w:rFonts w:ascii="Times New Roman" w:hAnsi="Times New Roman"/>
          <w:sz w:val="28"/>
          <w:szCs w:val="28"/>
        </w:rPr>
        <w:t> :</w:t>
      </w:r>
      <w:proofErr w:type="gramEnd"/>
      <w:r w:rsidRPr="00137655">
        <w:rPr>
          <w:rStyle w:val="biblio-record-text"/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</w:t>
      </w:r>
      <w:r w:rsidRPr="00137655">
        <w:rPr>
          <w:rFonts w:ascii="Times New Roman" w:hAnsi="Times New Roman"/>
          <w:sz w:val="28"/>
          <w:szCs w:val="28"/>
        </w:rPr>
        <w:t xml:space="preserve"> — (</w:t>
      </w:r>
      <w:proofErr w:type="spellStart"/>
      <w:r w:rsidRPr="00137655">
        <w:rPr>
          <w:rFonts w:ascii="Times New Roman" w:hAnsi="Times New Roman"/>
          <w:sz w:val="28"/>
          <w:szCs w:val="28"/>
        </w:rPr>
        <w:t>Сер</w:t>
      </w:r>
      <w:proofErr w:type="gramStart"/>
      <w:r w:rsidRPr="00137655">
        <w:rPr>
          <w:rFonts w:ascii="Times New Roman" w:hAnsi="Times New Roman"/>
          <w:sz w:val="28"/>
          <w:szCs w:val="28"/>
        </w:rPr>
        <w:t>.Б</w:t>
      </w:r>
      <w:proofErr w:type="gramEnd"/>
      <w:r w:rsidRPr="00137655">
        <w:rPr>
          <w:rFonts w:ascii="Times New Roman" w:hAnsi="Times New Roman"/>
          <w:sz w:val="28"/>
          <w:szCs w:val="28"/>
        </w:rPr>
        <w:t>акалавриат</w:t>
      </w:r>
      <w:proofErr w:type="spellEnd"/>
      <w:r w:rsidRPr="00137655">
        <w:rPr>
          <w:rFonts w:ascii="Times New Roman" w:hAnsi="Times New Roman"/>
          <w:sz w:val="28"/>
          <w:szCs w:val="28"/>
        </w:rPr>
        <w:t>).</w:t>
      </w:r>
    </w:p>
    <w:p w:rsidR="00960763" w:rsidRPr="00137655" w:rsidRDefault="00960763" w:rsidP="00442EF5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44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>Журналы: «Питание и общество», «Ресторанный бизнес», «Ресторан», «Ресторанные ведомости», «Ресторатор».</w:t>
      </w:r>
    </w:p>
    <w:p w:rsidR="00442EF5" w:rsidRPr="00137655" w:rsidRDefault="00442EF5" w:rsidP="00442EF5">
      <w:pPr>
        <w:tabs>
          <w:tab w:val="left" w:pos="0"/>
        </w:tabs>
        <w:spacing w:after="0" w:line="240" w:lineRule="auto"/>
        <w:ind w:left="440"/>
        <w:jc w:val="both"/>
        <w:rPr>
          <w:rFonts w:ascii="Times New Roman" w:hAnsi="Times New Roman"/>
          <w:b/>
          <w:sz w:val="28"/>
          <w:szCs w:val="28"/>
        </w:rPr>
      </w:pPr>
      <w:r w:rsidRPr="00137655">
        <w:rPr>
          <w:rFonts w:ascii="Times New Roman" w:hAnsi="Times New Roman"/>
          <w:b/>
          <w:sz w:val="28"/>
          <w:szCs w:val="28"/>
        </w:rPr>
        <w:t>2. Нормативные акты:</w:t>
      </w:r>
    </w:p>
    <w:p w:rsidR="005C78E8" w:rsidRPr="00137655" w:rsidRDefault="005C78E8" w:rsidP="005C78E8">
      <w:pPr>
        <w:pStyle w:val="aa"/>
        <w:numPr>
          <w:ilvl w:val="0"/>
          <w:numId w:val="5"/>
        </w:numPr>
        <w:tabs>
          <w:tab w:val="left" w:pos="993"/>
        </w:tabs>
        <w:spacing w:before="0" w:after="0"/>
        <w:ind w:left="0" w:firstLine="660"/>
        <w:contextualSpacing/>
        <w:jc w:val="both"/>
        <w:rPr>
          <w:sz w:val="28"/>
          <w:szCs w:val="28"/>
        </w:rPr>
      </w:pPr>
      <w:r w:rsidRPr="00137655">
        <w:rPr>
          <w:sz w:val="28"/>
          <w:szCs w:val="28"/>
        </w:rPr>
        <w:t>Федеральный закон от 2012г.  №184-ФЗ «О техническом регулировании».</w:t>
      </w:r>
    </w:p>
    <w:p w:rsidR="005C78E8" w:rsidRPr="00137655" w:rsidRDefault="005C78E8" w:rsidP="005C78E8">
      <w:pPr>
        <w:pStyle w:val="aa"/>
        <w:numPr>
          <w:ilvl w:val="0"/>
          <w:numId w:val="5"/>
        </w:numPr>
        <w:tabs>
          <w:tab w:val="left" w:pos="993"/>
        </w:tabs>
        <w:spacing w:before="0" w:after="0"/>
        <w:ind w:left="0" w:firstLine="660"/>
        <w:contextualSpacing/>
        <w:jc w:val="both"/>
        <w:rPr>
          <w:sz w:val="28"/>
          <w:szCs w:val="28"/>
        </w:rPr>
      </w:pPr>
      <w:r w:rsidRPr="00137655">
        <w:rPr>
          <w:sz w:val="28"/>
          <w:szCs w:val="28"/>
        </w:rPr>
        <w:t>Федеральный закон «О защите прав потребителей» (с изменениями и дополнениями)</w:t>
      </w:r>
    </w:p>
    <w:p w:rsidR="005C78E8" w:rsidRPr="00137655" w:rsidRDefault="005C78E8" w:rsidP="005C78E8">
      <w:pPr>
        <w:pStyle w:val="aa"/>
        <w:numPr>
          <w:ilvl w:val="0"/>
          <w:numId w:val="5"/>
        </w:numPr>
        <w:tabs>
          <w:tab w:val="left" w:pos="993"/>
        </w:tabs>
        <w:spacing w:before="0" w:after="0"/>
        <w:ind w:left="0" w:firstLine="660"/>
        <w:contextualSpacing/>
        <w:jc w:val="both"/>
        <w:rPr>
          <w:sz w:val="28"/>
          <w:szCs w:val="28"/>
        </w:rPr>
      </w:pPr>
      <w:r w:rsidRPr="00137655">
        <w:rPr>
          <w:sz w:val="28"/>
          <w:szCs w:val="28"/>
        </w:rPr>
        <w:t>Федеральный закон от  30.03.99 ФЗ-52  «О санитарно-эпидемиологическом благополучии населения»;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>Постановление Правительства РФ от 21.12.2010 г. №987 «О государственном надзоре и контроле в области обеспечения качества  и безопасности пищевых продуктов»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>ГОСТ 32692-2014 Услуги общественного питания. Общие требования к методам и формам обслуживания на предприятиях общественного питания</w:t>
      </w:r>
      <w:r w:rsidRPr="00137655">
        <w:rPr>
          <w:rFonts w:ascii="Times New Roman" w:hAnsi="Times New Roman"/>
          <w:bCs/>
          <w:sz w:val="28"/>
          <w:szCs w:val="28"/>
        </w:rPr>
        <w:t xml:space="preserve">. – М.: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Стандартинформ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>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ГОСТ 31984-2012 Услуги общественного питания. Общие требования.- </w:t>
      </w:r>
      <w:proofErr w:type="spellStart"/>
      <w:r w:rsidRPr="00137655">
        <w:rPr>
          <w:rFonts w:ascii="Times New Roman" w:hAnsi="Times New Roman"/>
          <w:sz w:val="28"/>
          <w:szCs w:val="28"/>
        </w:rPr>
        <w:t>Введ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.  2015-01-01. -  М.: </w:t>
      </w:r>
      <w:proofErr w:type="spellStart"/>
      <w:r w:rsidRPr="0013765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137655">
        <w:rPr>
          <w:rFonts w:ascii="Times New Roman" w:hAnsi="Times New Roman"/>
          <w:sz w:val="28"/>
          <w:szCs w:val="28"/>
        </w:rPr>
        <w:t>, 2014.-</w:t>
      </w:r>
      <w:r w:rsidRPr="00137655">
        <w:rPr>
          <w:rFonts w:ascii="Times New Roman" w:hAnsi="Times New Roman"/>
          <w:sz w:val="28"/>
          <w:szCs w:val="28"/>
          <w:lang w:val="en-US"/>
        </w:rPr>
        <w:t>III</w:t>
      </w:r>
      <w:r w:rsidRPr="00137655">
        <w:rPr>
          <w:rFonts w:ascii="Times New Roman" w:hAnsi="Times New Roman"/>
          <w:sz w:val="28"/>
          <w:szCs w:val="28"/>
        </w:rPr>
        <w:t>, 8 с.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137655">
        <w:rPr>
          <w:rFonts w:ascii="Times New Roman" w:hAnsi="Times New Roman"/>
          <w:sz w:val="28"/>
          <w:szCs w:val="28"/>
        </w:rPr>
        <w:t>Введ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. 2016 – 01 – 01. – М.: </w:t>
      </w:r>
      <w:proofErr w:type="spellStart"/>
      <w:r w:rsidRPr="0013765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, 2014.- </w:t>
      </w:r>
      <w:r w:rsidRPr="00137655">
        <w:rPr>
          <w:rFonts w:ascii="Times New Roman" w:hAnsi="Times New Roman"/>
          <w:sz w:val="28"/>
          <w:szCs w:val="28"/>
          <w:lang w:val="en-US"/>
        </w:rPr>
        <w:t>III</w:t>
      </w:r>
      <w:r w:rsidRPr="00137655">
        <w:rPr>
          <w:rFonts w:ascii="Times New Roman" w:hAnsi="Times New Roman"/>
          <w:sz w:val="28"/>
          <w:szCs w:val="28"/>
        </w:rPr>
        <w:t>, 12 с.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 w:rsidRPr="00137655">
        <w:rPr>
          <w:rFonts w:ascii="Times New Roman" w:hAnsi="Times New Roman"/>
          <w:sz w:val="28"/>
          <w:szCs w:val="28"/>
        </w:rPr>
        <w:t>Введ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. 2016-01-01. -  М.: </w:t>
      </w:r>
      <w:proofErr w:type="spellStart"/>
      <w:r w:rsidRPr="00137655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Pr="00137655">
        <w:rPr>
          <w:rFonts w:ascii="Times New Roman" w:hAnsi="Times New Roman"/>
          <w:sz w:val="28"/>
          <w:szCs w:val="28"/>
        </w:rPr>
        <w:t>, 2014.-</w:t>
      </w:r>
      <w:r w:rsidRPr="00137655">
        <w:rPr>
          <w:rFonts w:ascii="Times New Roman" w:hAnsi="Times New Roman"/>
          <w:sz w:val="28"/>
          <w:szCs w:val="28"/>
          <w:lang w:val="en-US"/>
        </w:rPr>
        <w:t>III</w:t>
      </w:r>
      <w:r w:rsidRPr="00137655">
        <w:rPr>
          <w:rFonts w:ascii="Times New Roman" w:hAnsi="Times New Roman"/>
          <w:sz w:val="28"/>
          <w:szCs w:val="28"/>
        </w:rPr>
        <w:t>, 48 с.</w:t>
      </w:r>
    </w:p>
    <w:p w:rsidR="005C78E8" w:rsidRPr="00137655" w:rsidRDefault="005C78E8" w:rsidP="005C78E8">
      <w:pPr>
        <w:numPr>
          <w:ilvl w:val="0"/>
          <w:numId w:val="5"/>
        </w:numPr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СанПиН  2.3.2. 1324-12Гигиенические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– Режим доступа: </w:t>
      </w:r>
      <w:hyperlink r:id="rId11" w:history="1">
        <w:r w:rsidRPr="00137655">
          <w:rPr>
            <w:rStyle w:val="a9"/>
            <w:rFonts w:ascii="Times New Roman" w:hAnsi="Times New Roman"/>
            <w:sz w:val="28"/>
            <w:szCs w:val="28"/>
          </w:rPr>
          <w:t>http://www.6pl.ru/gost/</w:t>
        </w:r>
      </w:hyperlink>
      <w:r w:rsidRPr="00137655">
        <w:rPr>
          <w:rFonts w:ascii="Times New Roman" w:hAnsi="Times New Roman"/>
          <w:sz w:val="28"/>
          <w:szCs w:val="28"/>
        </w:rPr>
        <w:t xml:space="preserve"> SanPiN_232_1324_03.htm.</w:t>
      </w:r>
    </w:p>
    <w:p w:rsidR="005C78E8" w:rsidRPr="00137655" w:rsidRDefault="005C78E8" w:rsidP="005C78E8">
      <w:pPr>
        <w:numPr>
          <w:ilvl w:val="0"/>
          <w:numId w:val="5"/>
        </w:numPr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137655">
        <w:rPr>
          <w:rFonts w:ascii="Times New Roman" w:hAnsi="Times New Roman"/>
          <w:sz w:val="28"/>
          <w:szCs w:val="28"/>
        </w:rPr>
        <w:t>оборотоспособности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в них пищевых продуктов и продовольственного сырья</w:t>
      </w:r>
    </w:p>
    <w:p w:rsidR="005C78E8" w:rsidRPr="00137655" w:rsidRDefault="005C78E8" w:rsidP="005C78E8">
      <w:pPr>
        <w:numPr>
          <w:ilvl w:val="0"/>
          <w:numId w:val="5"/>
        </w:numPr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 xml:space="preserve">Богушева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В.И.Организация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 обслуживания посетителей ресторанов и баров: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учеб</w:t>
      </w:r>
      <w:proofErr w:type="gramStart"/>
      <w:r w:rsidRPr="00137655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137655">
        <w:rPr>
          <w:rFonts w:ascii="Times New Roman" w:hAnsi="Times New Roman"/>
          <w:bCs/>
          <w:sz w:val="28"/>
          <w:szCs w:val="28"/>
        </w:rPr>
        <w:t>особие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 для сред. проф. образования. – 6-е изд., доп. и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>. – Ростов н</w:t>
      </w:r>
      <w:proofErr w:type="gramStart"/>
      <w:r w:rsidRPr="00137655">
        <w:rPr>
          <w:rFonts w:ascii="Times New Roman" w:hAnsi="Times New Roman"/>
          <w:bCs/>
          <w:sz w:val="28"/>
          <w:szCs w:val="28"/>
        </w:rPr>
        <w:t>/Д</w:t>
      </w:r>
      <w:proofErr w:type="gramEnd"/>
      <w:r w:rsidRPr="00137655">
        <w:rPr>
          <w:rFonts w:ascii="Times New Roman" w:hAnsi="Times New Roman"/>
          <w:bCs/>
          <w:sz w:val="28"/>
          <w:szCs w:val="28"/>
        </w:rPr>
        <w:t>: Феникс, 2013. – 318 с. – (Среднее профессиональное образование).</w:t>
      </w:r>
    </w:p>
    <w:p w:rsidR="005C78E8" w:rsidRPr="00137655" w:rsidRDefault="005C78E8" w:rsidP="005C78E8">
      <w:pPr>
        <w:numPr>
          <w:ilvl w:val="0"/>
          <w:numId w:val="5"/>
        </w:numPr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Ботов М.И. Оборудование предприятий общественного питания : учебник для </w:t>
      </w:r>
      <w:proofErr w:type="spellStart"/>
      <w:r w:rsidRPr="00137655">
        <w:rPr>
          <w:rFonts w:ascii="Times New Roman" w:hAnsi="Times New Roman"/>
          <w:sz w:val="28"/>
          <w:szCs w:val="28"/>
        </w:rPr>
        <w:t>студ</w:t>
      </w:r>
      <w:proofErr w:type="gramStart"/>
      <w:r w:rsidRPr="00137655">
        <w:rPr>
          <w:rFonts w:ascii="Times New Roman" w:hAnsi="Times New Roman"/>
          <w:sz w:val="28"/>
          <w:szCs w:val="28"/>
        </w:rPr>
        <w:t>.у</w:t>
      </w:r>
      <w:proofErr w:type="gramEnd"/>
      <w:r w:rsidRPr="00137655">
        <w:rPr>
          <w:rFonts w:ascii="Times New Roman" w:hAnsi="Times New Roman"/>
          <w:sz w:val="28"/>
          <w:szCs w:val="28"/>
        </w:rPr>
        <w:t>чрежденийвысш.проф.образования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/ М.И. Ботов, В.Д. </w:t>
      </w:r>
      <w:proofErr w:type="spellStart"/>
      <w:r w:rsidRPr="00137655">
        <w:rPr>
          <w:rFonts w:ascii="Times New Roman" w:hAnsi="Times New Roman"/>
          <w:sz w:val="28"/>
          <w:szCs w:val="28"/>
        </w:rPr>
        <w:t>Елхина</w:t>
      </w:r>
      <w:proofErr w:type="spellEnd"/>
      <w:r w:rsidRPr="00137655">
        <w:rPr>
          <w:rFonts w:ascii="Times New Roman" w:hAnsi="Times New Roman"/>
          <w:sz w:val="28"/>
          <w:szCs w:val="28"/>
        </w:rPr>
        <w:t>, В.П. Кирпичников. – 1-е изд. – М. : Издательский центр «Академия», 2013. – 416 с</w:t>
      </w:r>
      <w:r w:rsidRPr="00137655">
        <w:rPr>
          <w:rFonts w:ascii="Times New Roman" w:hAnsi="Times New Roman"/>
          <w:bCs/>
          <w:sz w:val="28"/>
          <w:szCs w:val="28"/>
        </w:rPr>
        <w:t>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iCs/>
          <w:sz w:val="28"/>
          <w:szCs w:val="28"/>
        </w:rPr>
        <w:t xml:space="preserve">Кучер, Л.С. Организация обслуживания на предприятиях общественного питания / Л.С. Кучер, Л.М. Шкуратов. – М.: ИД «Деловая литература», 2012. – 544 с. </w:t>
      </w:r>
    </w:p>
    <w:p w:rsidR="005C78E8" w:rsidRPr="00137655" w:rsidRDefault="005C78E8" w:rsidP="00161A2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lastRenderedPageBreak/>
        <w:t xml:space="preserve">Потапова И.И. Калькуляция и учет : </w:t>
      </w:r>
      <w:proofErr w:type="spellStart"/>
      <w:r w:rsidRPr="00137655">
        <w:rPr>
          <w:rFonts w:ascii="Times New Roman" w:hAnsi="Times New Roman"/>
          <w:sz w:val="28"/>
          <w:szCs w:val="28"/>
        </w:rPr>
        <w:t>учеб</w:t>
      </w:r>
      <w:proofErr w:type="gramStart"/>
      <w:r w:rsidRPr="00137655">
        <w:rPr>
          <w:rFonts w:ascii="Times New Roman" w:hAnsi="Times New Roman"/>
          <w:sz w:val="28"/>
          <w:szCs w:val="28"/>
        </w:rPr>
        <w:t>.д</w:t>
      </w:r>
      <w:proofErr w:type="gramEnd"/>
      <w:r w:rsidRPr="00137655">
        <w:rPr>
          <w:rFonts w:ascii="Times New Roman" w:hAnsi="Times New Roman"/>
          <w:sz w:val="28"/>
          <w:szCs w:val="28"/>
        </w:rPr>
        <w:t>ля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учащихся учреждений </w:t>
      </w:r>
      <w:proofErr w:type="spellStart"/>
      <w:r w:rsidRPr="00137655">
        <w:rPr>
          <w:rFonts w:ascii="Times New Roman" w:hAnsi="Times New Roman"/>
          <w:sz w:val="28"/>
          <w:szCs w:val="28"/>
        </w:rPr>
        <w:t>нач.проф.образования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/ И.И. Потапова. – 9-е изд., стер. – М.</w:t>
      </w:r>
      <w:proofErr w:type="gramStart"/>
      <w:r w:rsidRPr="0013765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Fonts w:ascii="Times New Roman" w:hAnsi="Times New Roman"/>
          <w:sz w:val="28"/>
          <w:szCs w:val="28"/>
        </w:rPr>
        <w:t xml:space="preserve"> Издательский центр «Академия», 2013. – 176 с </w:t>
      </w:r>
    </w:p>
    <w:p w:rsidR="00536791" w:rsidRPr="00137655" w:rsidRDefault="00536791" w:rsidP="00161A28">
      <w:pPr>
        <w:pStyle w:val="aa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rPr>
          <w:sz w:val="28"/>
          <w:szCs w:val="28"/>
        </w:rPr>
      </w:pPr>
      <w:r w:rsidRPr="00137655">
        <w:rPr>
          <w:rStyle w:val="ng-star-inserted"/>
          <w:sz w:val="28"/>
          <w:szCs w:val="28"/>
        </w:rPr>
        <w:t>Торопова Н. Д.</w:t>
      </w:r>
      <w:r w:rsidRPr="00137655">
        <w:rPr>
          <w:sz w:val="28"/>
          <w:szCs w:val="28"/>
        </w:rPr>
        <w:t xml:space="preserve">  Организация производства на предприятии общественного питания/ </w:t>
      </w:r>
      <w:proofErr w:type="spellStart"/>
      <w:r w:rsidRPr="00137655">
        <w:rPr>
          <w:sz w:val="28"/>
          <w:szCs w:val="28"/>
        </w:rPr>
        <w:t>учкбное</w:t>
      </w:r>
      <w:proofErr w:type="spellEnd"/>
      <w:r w:rsidRPr="00137655">
        <w:rPr>
          <w:sz w:val="28"/>
          <w:szCs w:val="28"/>
        </w:rPr>
        <w:t xml:space="preserve"> пособие.- Издательство "Лань" (СПО), 348 с.- 2022 г.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137655">
        <w:rPr>
          <w:rFonts w:ascii="Times New Roman" w:hAnsi="Times New Roman"/>
          <w:sz w:val="28"/>
          <w:szCs w:val="28"/>
        </w:rPr>
        <w:t xml:space="preserve">Усов В.В. Организация производства и обслуживания на предприятиях общественного питания : учеб. пособие для студ. учреждений </w:t>
      </w:r>
      <w:proofErr w:type="spellStart"/>
      <w:r w:rsidRPr="00137655">
        <w:rPr>
          <w:rFonts w:ascii="Times New Roman" w:hAnsi="Times New Roman"/>
          <w:sz w:val="28"/>
          <w:szCs w:val="28"/>
        </w:rPr>
        <w:t>сред</w:t>
      </w:r>
      <w:proofErr w:type="gramStart"/>
      <w:r w:rsidRPr="00137655">
        <w:rPr>
          <w:rFonts w:ascii="Times New Roman" w:hAnsi="Times New Roman"/>
          <w:sz w:val="28"/>
          <w:szCs w:val="28"/>
        </w:rPr>
        <w:t>.п</w:t>
      </w:r>
      <w:proofErr w:type="gramEnd"/>
      <w:r w:rsidRPr="00137655">
        <w:rPr>
          <w:rFonts w:ascii="Times New Roman" w:hAnsi="Times New Roman"/>
          <w:sz w:val="28"/>
          <w:szCs w:val="28"/>
        </w:rPr>
        <w:t>роф.образования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/ В.В. Усов. – 13-е изд., стер. – М.</w:t>
      </w:r>
      <w:proofErr w:type="gramStart"/>
      <w:r w:rsidRPr="0013765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Fonts w:ascii="Times New Roman" w:hAnsi="Times New Roman"/>
          <w:sz w:val="28"/>
          <w:szCs w:val="28"/>
        </w:rPr>
        <w:t xml:space="preserve"> Издательский центр «Академия», 2015. – 432 с.</w:t>
      </w:r>
    </w:p>
    <w:p w:rsidR="005C78E8" w:rsidRPr="00137655" w:rsidRDefault="005C78E8" w:rsidP="005C78E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7655">
        <w:rPr>
          <w:rFonts w:ascii="Times New Roman" w:hAnsi="Times New Roman"/>
          <w:sz w:val="28"/>
          <w:szCs w:val="28"/>
        </w:rPr>
        <w:t>Шеламова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Г.М. Этикет делового </w:t>
      </w:r>
      <w:proofErr w:type="spellStart"/>
      <w:r w:rsidRPr="00137655">
        <w:rPr>
          <w:rFonts w:ascii="Times New Roman" w:hAnsi="Times New Roman"/>
          <w:sz w:val="28"/>
          <w:szCs w:val="28"/>
        </w:rPr>
        <w:t>общения</w:t>
      </w:r>
      <w:proofErr w:type="gramStart"/>
      <w:r w:rsidRPr="00137655">
        <w:rPr>
          <w:rFonts w:ascii="Times New Roman" w:hAnsi="Times New Roman"/>
          <w:sz w:val="28"/>
          <w:szCs w:val="28"/>
        </w:rPr>
        <w:t>.у</w:t>
      </w:r>
      <w:proofErr w:type="gramEnd"/>
      <w:r w:rsidRPr="00137655">
        <w:rPr>
          <w:rFonts w:ascii="Times New Roman" w:hAnsi="Times New Roman"/>
          <w:sz w:val="28"/>
          <w:szCs w:val="28"/>
        </w:rPr>
        <w:t>чеб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. пособие для сред. проф. образования  / </w:t>
      </w:r>
      <w:proofErr w:type="spellStart"/>
      <w:r w:rsidRPr="00137655">
        <w:rPr>
          <w:rFonts w:ascii="Times New Roman" w:hAnsi="Times New Roman"/>
          <w:sz w:val="28"/>
          <w:szCs w:val="28"/>
        </w:rPr>
        <w:t>Г.М.Шеламова</w:t>
      </w:r>
      <w:proofErr w:type="spellEnd"/>
      <w:r w:rsidRPr="00137655">
        <w:rPr>
          <w:rFonts w:ascii="Times New Roman" w:hAnsi="Times New Roman"/>
          <w:sz w:val="28"/>
          <w:szCs w:val="28"/>
        </w:rPr>
        <w:t>. — М.</w:t>
      </w:r>
      <w:proofErr w:type="gramStart"/>
      <w:r w:rsidRPr="0013765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37655">
        <w:rPr>
          <w:rFonts w:ascii="Times New Roman" w:hAnsi="Times New Roman"/>
          <w:sz w:val="28"/>
          <w:szCs w:val="28"/>
        </w:rPr>
        <w:t xml:space="preserve"> Издательский центр «Академия», 2014. — 192 с.</w:t>
      </w:r>
    </w:p>
    <w:p w:rsidR="005C78E8" w:rsidRPr="00137655" w:rsidRDefault="005C78E8" w:rsidP="005C78E8">
      <w:pPr>
        <w:numPr>
          <w:ilvl w:val="0"/>
          <w:numId w:val="5"/>
        </w:numPr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7655">
        <w:rPr>
          <w:rFonts w:ascii="Times New Roman" w:hAnsi="Times New Roman"/>
          <w:sz w:val="28"/>
          <w:szCs w:val="28"/>
        </w:rPr>
        <w:t>Шеламова</w:t>
      </w:r>
      <w:proofErr w:type="spellEnd"/>
      <w:r w:rsidRPr="00137655">
        <w:rPr>
          <w:rFonts w:ascii="Times New Roman" w:hAnsi="Times New Roman"/>
          <w:sz w:val="28"/>
          <w:szCs w:val="28"/>
        </w:rPr>
        <w:t xml:space="preserve"> Г.М. Психология и этика профессиональной </w:t>
      </w:r>
      <w:proofErr w:type="spellStart"/>
      <w:r w:rsidRPr="00137655">
        <w:rPr>
          <w:rFonts w:ascii="Times New Roman" w:hAnsi="Times New Roman"/>
          <w:sz w:val="28"/>
          <w:szCs w:val="28"/>
        </w:rPr>
        <w:t>деятельности</w:t>
      </w:r>
      <w:proofErr w:type="gramStart"/>
      <w:r w:rsidRPr="00137655">
        <w:rPr>
          <w:rFonts w:ascii="Times New Roman" w:hAnsi="Times New Roman"/>
          <w:sz w:val="28"/>
          <w:szCs w:val="28"/>
        </w:rPr>
        <w:t>.у</w:t>
      </w:r>
      <w:proofErr w:type="gramEnd"/>
      <w:r w:rsidRPr="00137655">
        <w:rPr>
          <w:rFonts w:ascii="Times New Roman" w:hAnsi="Times New Roman"/>
          <w:sz w:val="28"/>
          <w:szCs w:val="28"/>
        </w:rPr>
        <w:t>чеб</w:t>
      </w:r>
      <w:proofErr w:type="spellEnd"/>
      <w:r w:rsidRPr="00137655">
        <w:rPr>
          <w:rFonts w:ascii="Times New Roman" w:hAnsi="Times New Roman"/>
          <w:sz w:val="28"/>
          <w:szCs w:val="28"/>
        </w:rPr>
        <w:t>. пособие для сред. проф. об</w:t>
      </w:r>
      <w:r w:rsidR="00A45D8E" w:rsidRPr="00137655">
        <w:rPr>
          <w:rFonts w:ascii="Times New Roman" w:hAnsi="Times New Roman"/>
          <w:sz w:val="28"/>
          <w:szCs w:val="28"/>
        </w:rPr>
        <w:t xml:space="preserve">разования  / </w:t>
      </w:r>
      <w:proofErr w:type="spellStart"/>
      <w:r w:rsidR="00A45D8E" w:rsidRPr="00137655">
        <w:rPr>
          <w:rFonts w:ascii="Times New Roman" w:hAnsi="Times New Roman"/>
          <w:sz w:val="28"/>
          <w:szCs w:val="28"/>
        </w:rPr>
        <w:t>Г.М.Шеламова</w:t>
      </w:r>
      <w:proofErr w:type="spellEnd"/>
      <w:r w:rsidR="00A45D8E" w:rsidRPr="00137655">
        <w:rPr>
          <w:rFonts w:ascii="Times New Roman" w:hAnsi="Times New Roman"/>
          <w:sz w:val="28"/>
          <w:szCs w:val="28"/>
        </w:rPr>
        <w:t>. — М.</w:t>
      </w:r>
      <w:r w:rsidRPr="00137655">
        <w:rPr>
          <w:rFonts w:ascii="Times New Roman" w:hAnsi="Times New Roman"/>
          <w:sz w:val="28"/>
          <w:szCs w:val="28"/>
        </w:rPr>
        <w:t>: Издательский центр «Академия», 2014. — 192 с.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78E8" w:rsidRPr="00137655" w:rsidRDefault="00442EF5" w:rsidP="00442EF5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37655">
        <w:rPr>
          <w:rFonts w:ascii="Times New Roman" w:hAnsi="Times New Roman"/>
          <w:b/>
          <w:bCs/>
          <w:sz w:val="28"/>
          <w:szCs w:val="28"/>
        </w:rPr>
        <w:t>3.</w:t>
      </w:r>
      <w:r w:rsidR="005C78E8" w:rsidRPr="00137655">
        <w:rPr>
          <w:rFonts w:ascii="Times New Roman" w:hAnsi="Times New Roman"/>
          <w:b/>
          <w:bCs/>
          <w:sz w:val="28"/>
          <w:szCs w:val="28"/>
        </w:rPr>
        <w:t xml:space="preserve"> Электронные издания: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1.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Вестник индустрии питания</w:t>
      </w:r>
      <w:proofErr w:type="gramStart"/>
      <w:r w:rsidRPr="00137655">
        <w:rPr>
          <w:rFonts w:ascii="Times New Roman" w:hAnsi="Times New Roman"/>
          <w:bCs/>
          <w:sz w:val="28"/>
          <w:szCs w:val="28"/>
        </w:rPr>
        <w:t xml:space="preserve"> //В</w:t>
      </w:r>
      <w:proofErr w:type="gramEnd"/>
      <w:r w:rsidRPr="00137655">
        <w:rPr>
          <w:rFonts w:ascii="Times New Roman" w:hAnsi="Times New Roman"/>
          <w:bCs/>
          <w:sz w:val="28"/>
          <w:szCs w:val="28"/>
        </w:rPr>
        <w:t>есь общепит России [Электронный ресурс]. – Режим доступа: www.pitportal.ru.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2.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Kuking.net: кулинарный сайт [Электронный ресурс]. – Режим доступа: www.kuking.net.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3.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Федерация рестораторов и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оттельеров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. – Режим доступа: www.frio.ru, 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4.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Гастрономъ.ru: кулинарные рецепты блюд с фото [Электронный ресурс]. – Режим доступа: www.gastronom.ru.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 xml:space="preserve">5.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Гастрономъ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>: журнал для тех, кто ест</w:t>
      </w:r>
      <w:proofErr w:type="gramStart"/>
      <w:r w:rsidRPr="00137655">
        <w:rPr>
          <w:rFonts w:ascii="Times New Roman" w:hAnsi="Times New Roman"/>
          <w:bCs/>
          <w:sz w:val="28"/>
          <w:szCs w:val="28"/>
        </w:rPr>
        <w:t xml:space="preserve"> // В</w:t>
      </w:r>
      <w:proofErr w:type="gramEnd"/>
      <w:r w:rsidRPr="00137655">
        <w:rPr>
          <w:rFonts w:ascii="Times New Roman" w:hAnsi="Times New Roman"/>
          <w:bCs/>
          <w:sz w:val="28"/>
          <w:szCs w:val="28"/>
        </w:rPr>
        <w:t>се журналы [Электронный ресурс]. – Режим доступа: www.jur-jur.ru/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journals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>/jur22/index.html.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6.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Центр ресторанного партнёрства для профессионалов </w:t>
      </w:r>
      <w:proofErr w:type="spellStart"/>
      <w:r w:rsidRPr="00137655">
        <w:rPr>
          <w:rFonts w:ascii="Times New Roman" w:hAnsi="Times New Roman"/>
          <w:bCs/>
          <w:sz w:val="28"/>
          <w:szCs w:val="28"/>
        </w:rPr>
        <w:t>HoReCa</w:t>
      </w:r>
      <w:proofErr w:type="spellEnd"/>
      <w:r w:rsidRPr="00137655">
        <w:rPr>
          <w:rFonts w:ascii="Times New Roman" w:hAnsi="Times New Roman"/>
          <w:bCs/>
          <w:sz w:val="28"/>
          <w:szCs w:val="28"/>
        </w:rPr>
        <w:t xml:space="preserve"> [Электронный ресурс]. – Режим доступа: www.creative-chef.ru.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37655">
        <w:rPr>
          <w:rFonts w:ascii="Times New Roman" w:hAnsi="Times New Roman"/>
          <w:bCs/>
          <w:sz w:val="28"/>
          <w:szCs w:val="28"/>
        </w:rPr>
        <w:t>7.</w:t>
      </w:r>
      <w:r w:rsidRPr="00137655">
        <w:rPr>
          <w:rFonts w:ascii="Times New Roman" w:hAnsi="Times New Roman"/>
          <w:bCs/>
          <w:sz w:val="28"/>
          <w:szCs w:val="28"/>
        </w:rPr>
        <w:tab/>
        <w:t xml:space="preserve"> Консультант Плюс: информационно-правовая система [Электронный ресурс]. – Режим доступа: </w:t>
      </w:r>
      <w:hyperlink r:id="rId12" w:history="1">
        <w:r w:rsidRPr="00137655">
          <w:rPr>
            <w:rStyle w:val="a9"/>
            <w:rFonts w:ascii="Times New Roman" w:hAnsi="Times New Roman"/>
            <w:bCs/>
            <w:sz w:val="28"/>
            <w:szCs w:val="28"/>
          </w:rPr>
          <w:t>http://www.consultant.ru/</w:t>
        </w:r>
      </w:hyperlink>
      <w:r w:rsidRPr="00137655">
        <w:rPr>
          <w:rFonts w:ascii="Times New Roman" w:hAnsi="Times New Roman"/>
          <w:bCs/>
          <w:sz w:val="28"/>
          <w:szCs w:val="28"/>
        </w:rPr>
        <w:t>.</w:t>
      </w:r>
    </w:p>
    <w:p w:rsidR="005C78E8" w:rsidRPr="00137655" w:rsidRDefault="005C78E8" w:rsidP="005C7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DF3FC3" w:rsidRDefault="00DF3FC3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5C78E8" w:rsidRPr="00E65A89" w:rsidRDefault="005C78E8" w:rsidP="005C78E8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  <w:r w:rsidRPr="00E65A89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842"/>
        <w:gridCol w:w="2092"/>
      </w:tblGrid>
      <w:tr w:rsidR="005C78E8" w:rsidRPr="002824CA" w:rsidTr="00293FE9">
        <w:tc>
          <w:tcPr>
            <w:tcW w:w="3039" w:type="pct"/>
          </w:tcPr>
          <w:p w:rsidR="005C78E8" w:rsidRPr="00E65A89" w:rsidRDefault="005C78E8" w:rsidP="005C78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A8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918" w:type="pct"/>
          </w:tcPr>
          <w:p w:rsidR="005C78E8" w:rsidRPr="00E65A89" w:rsidRDefault="005C78E8" w:rsidP="005C78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A89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43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A89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5C78E8" w:rsidRPr="002824CA" w:rsidTr="00293FE9">
        <w:tc>
          <w:tcPr>
            <w:tcW w:w="3039" w:type="pct"/>
          </w:tcPr>
          <w:p w:rsidR="005C78E8" w:rsidRPr="002824CA" w:rsidRDefault="005C78E8" w:rsidP="005C78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виды, типы и классы организаций  общественного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рынок ресторанных услуг</w:t>
            </w:r>
            <w:proofErr w:type="gramStart"/>
            <w:r w:rsidRPr="00DE3CE0">
              <w:rPr>
                <w:szCs w:val="24"/>
              </w:rPr>
              <w:t xml:space="preserve"> ,</w:t>
            </w:r>
            <w:proofErr w:type="gramEnd"/>
            <w:r w:rsidRPr="00DE3CE0">
              <w:rPr>
                <w:szCs w:val="24"/>
              </w:rPr>
              <w:t xml:space="preserve"> специальные виды услуг 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подготовку залов к обслуживанию в соответствии с его характером, типом и классом организации общественного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правила накрытия столов скатертями, приемы полировки посуды и приборов;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приемы складывания салфеток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правила личной подготовки официанта, бармена к обслуживанию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ассортимент, назначение, характеристику столовой посуды, приборов, стекла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сервировку столов, современные направления сервировки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 xml:space="preserve">обслуживание потребителей организаций общественного питания всех форм собственности, различных видов, типов и классов; 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 xml:space="preserve">использование в процессе обслуживания инвентаря, </w:t>
            </w:r>
            <w:proofErr w:type="spellStart"/>
            <w:r w:rsidRPr="00DE3CE0">
              <w:rPr>
                <w:szCs w:val="24"/>
              </w:rPr>
              <w:t>весоизмерительного</w:t>
            </w:r>
            <w:proofErr w:type="spellEnd"/>
            <w:r w:rsidRPr="00DE3CE0">
              <w:rPr>
                <w:szCs w:val="24"/>
              </w:rPr>
              <w:t xml:space="preserve"> и торгово-технологического оборудования;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приветствие и размещение гостей за столом;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правила оформления и передачи заказа на производство, бар, буфет;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правила и технику подачи алкогольных и безалкогольных напитков;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способы подачи блюд;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очередность и технику подачи блюд и напитков;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кулинарную характеристику блюд, смешанные  и горячие напитки, коктейли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правила сочетаемости напитков и блюд;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требования к качеству, температуре подачи блюд и напитков;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способы замены использованной посуды и приборов;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правила культуры обслуживания, протокола и этикета при взаимодействии с гостями;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информационное  обеспечение услуг общественного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правила составления и оформления меню,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 xml:space="preserve">обслуживание массовых банкетных мероприятий и приемов                 </w:t>
            </w:r>
          </w:p>
        </w:tc>
        <w:tc>
          <w:tcPr>
            <w:tcW w:w="918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5C78E8" w:rsidRPr="002824CA" w:rsidTr="00293FE9">
        <w:tc>
          <w:tcPr>
            <w:tcW w:w="3039" w:type="pct"/>
          </w:tcPr>
          <w:p w:rsidR="005C78E8" w:rsidRPr="002824CA" w:rsidRDefault="005C78E8" w:rsidP="005C78E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выполнения всех видов работ по подготовке залов и инвентаря  организаций общественного питания к обслуживанию;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lastRenderedPageBreak/>
              <w:t>встречи, приветствия, размещения гостей, подачи меню;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приема, оформления и выполнения заказа на продукцию и услуги организаций общественного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рекомендации блюд и напитков гостям при оформлении заказа;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подачи блюд и напитков разными способами;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расчета с потребителями;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обслуживания потребителей при использовании специальных форм организации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выполнять подготовку залов к обслуживанию в соответствии с его характером, типом и классом организации общественного питания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подготавливать зал ресторана, бара, буфета к обслуживанию в обычном режиме и на массовых банкетных мероприятиях;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складывать салфетки разными способами;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соблюдать личную гигиену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подготавливать посуду, приборы, стекло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осуществлять прием заказа на блюда и напитки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подбирать виды оборудования, мебели, посуды, приборов, белья в соответствии с типом и классом организации общественного питания;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оформлять и передавать  заказ на производство, в бар, в буфет;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подавать алкогольные и безалкогольные напитки, блюда различными способами;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соблюдать очередность и технику подачи блюд и напитков;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соблюдать требования к качеству, температуре подачи блюд и напитков;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разрабатывать различные виды меню, в том числе план-меню структурного подразделения;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заменять использованную посуду и приборы;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составлять и оформлять меню,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обслуживать массовые  банкетные  мероприятия и приемы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DE3CE0">
              <w:rPr>
                <w:szCs w:val="24"/>
              </w:rPr>
              <w:t>обслуживать иностранных туристов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 xml:space="preserve">эксплуатировать инвентарь, </w:t>
            </w:r>
            <w:proofErr w:type="spellStart"/>
            <w:r w:rsidRPr="00DE3CE0">
              <w:rPr>
                <w:szCs w:val="24"/>
              </w:rPr>
              <w:t>весоизмерительное</w:t>
            </w:r>
            <w:proofErr w:type="spellEnd"/>
            <w:r w:rsidRPr="00DE3CE0">
              <w:rPr>
                <w:szCs w:val="24"/>
              </w:rPr>
              <w:t xml:space="preserve"> и торгово-технологическое оборудование в процессе обслуживания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осуществлять подачу блюд и напитков гостям различными способами;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предоставлять счет и производить расчет с потребителями;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соблюдать правила ресторанного этикета;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производить расчет с потребителем, используя различные формы расчета;</w:t>
            </w:r>
          </w:p>
          <w:p w:rsidR="005C78E8" w:rsidRPr="00DE3CE0" w:rsidRDefault="005C78E8" w:rsidP="005C78E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 w:rsidRPr="00DE3CE0">
              <w:rPr>
                <w:szCs w:val="24"/>
              </w:rPr>
              <w:t>изготавливать смешанные, горячие напитки, коктейли</w:t>
            </w:r>
          </w:p>
        </w:tc>
        <w:tc>
          <w:tcPr>
            <w:tcW w:w="918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Правильность, полнота выполнения заданий,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lastRenderedPageBreak/>
              <w:t>точность формулировок, точность расчетов, соответствие требованиям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3" w:type="pct"/>
          </w:tcPr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- экспертная оценка </w:t>
            </w:r>
            <w:r w:rsidRPr="002824CA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демонстрируемых умений, выполняемых действий, защите отчетов по практическим  занятиям;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2824C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5C78E8" w:rsidRPr="002824CA" w:rsidRDefault="005C78E8" w:rsidP="005C78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C78E8" w:rsidRDefault="005C78E8" w:rsidP="00293FE9">
      <w:pPr>
        <w:spacing w:after="0"/>
      </w:pPr>
    </w:p>
    <w:sectPr w:rsidR="005C78E8" w:rsidSect="005C78E8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B5" w:rsidRDefault="00A56DB5" w:rsidP="005C78E8">
      <w:pPr>
        <w:spacing w:after="0" w:line="240" w:lineRule="auto"/>
      </w:pPr>
      <w:r>
        <w:separator/>
      </w:r>
    </w:p>
  </w:endnote>
  <w:endnote w:type="continuationSeparator" w:id="0">
    <w:p w:rsidR="00A56DB5" w:rsidRDefault="00A56DB5" w:rsidP="005C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C3" w:rsidRDefault="00DF3FC3" w:rsidP="005C78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3FC3" w:rsidRDefault="00DF3FC3" w:rsidP="005C78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C3" w:rsidRDefault="00DF3FC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54711">
      <w:rPr>
        <w:noProof/>
      </w:rPr>
      <w:t>2</w:t>
    </w:r>
    <w:r>
      <w:rPr>
        <w:noProof/>
      </w:rPr>
      <w:fldChar w:fldCharType="end"/>
    </w:r>
  </w:p>
  <w:p w:rsidR="00DF3FC3" w:rsidRDefault="00DF3FC3" w:rsidP="005C78E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C3" w:rsidRDefault="00DF3FC3" w:rsidP="005C78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3FC3" w:rsidRDefault="00DF3FC3" w:rsidP="005C78E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C3" w:rsidRDefault="00DF3FC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54711">
      <w:rPr>
        <w:noProof/>
      </w:rPr>
      <w:t>17</w:t>
    </w:r>
    <w:r>
      <w:rPr>
        <w:noProof/>
      </w:rPr>
      <w:fldChar w:fldCharType="end"/>
    </w:r>
  </w:p>
  <w:p w:rsidR="00DF3FC3" w:rsidRDefault="00DF3FC3" w:rsidP="005C78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B5" w:rsidRDefault="00A56DB5" w:rsidP="005C78E8">
      <w:pPr>
        <w:spacing w:after="0" w:line="240" w:lineRule="auto"/>
      </w:pPr>
      <w:r>
        <w:separator/>
      </w:r>
    </w:p>
  </w:footnote>
  <w:footnote w:type="continuationSeparator" w:id="0">
    <w:p w:rsidR="00A56DB5" w:rsidRDefault="00A56DB5" w:rsidP="005C7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0A131A"/>
    <w:multiLevelType w:val="hybridMultilevel"/>
    <w:tmpl w:val="1318C748"/>
    <w:lvl w:ilvl="0" w:tplc="F5BCD5D0">
      <w:start w:val="2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580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2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4" w:hanging="180"/>
      </w:pPr>
      <w:rPr>
        <w:rFonts w:cs="Times New Roman"/>
      </w:rPr>
    </w:lvl>
  </w:abstractNum>
  <w:abstractNum w:abstractNumId="4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8E8"/>
    <w:rsid w:val="00005CEE"/>
    <w:rsid w:val="0003748F"/>
    <w:rsid w:val="000D2704"/>
    <w:rsid w:val="001233BC"/>
    <w:rsid w:val="00135D53"/>
    <w:rsid w:val="00137655"/>
    <w:rsid w:val="00161A28"/>
    <w:rsid w:val="001629FD"/>
    <w:rsid w:val="00203DBC"/>
    <w:rsid w:val="00293FE9"/>
    <w:rsid w:val="002C7F8D"/>
    <w:rsid w:val="00363A57"/>
    <w:rsid w:val="003B6439"/>
    <w:rsid w:val="00442EF5"/>
    <w:rsid w:val="00525E10"/>
    <w:rsid w:val="00536791"/>
    <w:rsid w:val="00555713"/>
    <w:rsid w:val="005852FB"/>
    <w:rsid w:val="005C78E8"/>
    <w:rsid w:val="006000A7"/>
    <w:rsid w:val="0062575B"/>
    <w:rsid w:val="00630A06"/>
    <w:rsid w:val="006E3DF1"/>
    <w:rsid w:val="00703C03"/>
    <w:rsid w:val="00740E79"/>
    <w:rsid w:val="00773F7F"/>
    <w:rsid w:val="00773F9B"/>
    <w:rsid w:val="00782033"/>
    <w:rsid w:val="00790F6E"/>
    <w:rsid w:val="007D5021"/>
    <w:rsid w:val="0085020B"/>
    <w:rsid w:val="00960763"/>
    <w:rsid w:val="00A04F0B"/>
    <w:rsid w:val="00A4381A"/>
    <w:rsid w:val="00A45D8E"/>
    <w:rsid w:val="00A56DB5"/>
    <w:rsid w:val="00A94A57"/>
    <w:rsid w:val="00AB58D3"/>
    <w:rsid w:val="00AB6E73"/>
    <w:rsid w:val="00AD3920"/>
    <w:rsid w:val="00B379AA"/>
    <w:rsid w:val="00B54711"/>
    <w:rsid w:val="00C33165"/>
    <w:rsid w:val="00CE6159"/>
    <w:rsid w:val="00CF1A52"/>
    <w:rsid w:val="00D04D14"/>
    <w:rsid w:val="00D37DB4"/>
    <w:rsid w:val="00D74ACE"/>
    <w:rsid w:val="00D94130"/>
    <w:rsid w:val="00DF3FC3"/>
    <w:rsid w:val="00E007BF"/>
    <w:rsid w:val="00E65A89"/>
    <w:rsid w:val="00EB579D"/>
    <w:rsid w:val="00F156CE"/>
    <w:rsid w:val="00FA745E"/>
    <w:rsid w:val="00FD5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E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C78E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78E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C78E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C78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5C78E8"/>
    <w:rPr>
      <w:rFonts w:cs="Times New Roman"/>
    </w:rPr>
  </w:style>
  <w:style w:type="paragraph" w:styleId="a6">
    <w:name w:val="footnote text"/>
    <w:basedOn w:val="a"/>
    <w:link w:val="a7"/>
    <w:uiPriority w:val="99"/>
    <w:rsid w:val="005C78E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C78E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5C78E8"/>
    <w:rPr>
      <w:rFonts w:cs="Times New Roman"/>
      <w:vertAlign w:val="superscript"/>
    </w:rPr>
  </w:style>
  <w:style w:type="character" w:styleId="a9">
    <w:name w:val="Hyperlink"/>
    <w:basedOn w:val="a0"/>
    <w:uiPriority w:val="99"/>
    <w:rsid w:val="005C78E8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5C78E8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small11">
    <w:name w:val="small11"/>
    <w:uiPriority w:val="99"/>
    <w:rsid w:val="005C78E8"/>
    <w:rPr>
      <w:sz w:val="16"/>
    </w:rPr>
  </w:style>
  <w:style w:type="character" w:customStyle="1" w:styleId="gray1">
    <w:name w:val="gray1"/>
    <w:uiPriority w:val="99"/>
    <w:rsid w:val="005C78E8"/>
    <w:rPr>
      <w:color w:val="6C737F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5C78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iblio-record-text">
    <w:name w:val="biblio-record-text"/>
    <w:basedOn w:val="a0"/>
    <w:rsid w:val="001233BC"/>
  </w:style>
  <w:style w:type="character" w:customStyle="1" w:styleId="ng-star-inserted">
    <w:name w:val="ng-star-inserted"/>
    <w:basedOn w:val="a0"/>
    <w:rsid w:val="001233BC"/>
  </w:style>
  <w:style w:type="paragraph" w:styleId="ac">
    <w:name w:val="Balloon Text"/>
    <w:basedOn w:val="a"/>
    <w:link w:val="ad"/>
    <w:uiPriority w:val="99"/>
    <w:semiHidden/>
    <w:unhideWhenUsed/>
    <w:rsid w:val="0079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0F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_"/>
    <w:basedOn w:val="a0"/>
    <w:link w:val="3"/>
    <w:locked/>
    <w:rsid w:val="00773F9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773F9B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hAnsi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6pl.ru/gos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2A4C2-18B7-47C4-A374-C8639E59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17</Pages>
  <Words>4482</Words>
  <Characters>25551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Savina_EV</dc:creator>
  <cp:lastModifiedBy>TravelMate</cp:lastModifiedBy>
  <cp:revision>28</cp:revision>
  <cp:lastPrinted>2023-09-22T09:54:00Z</cp:lastPrinted>
  <dcterms:created xsi:type="dcterms:W3CDTF">2023-09-21T07:27:00Z</dcterms:created>
  <dcterms:modified xsi:type="dcterms:W3CDTF">2024-09-12T05:55:00Z</dcterms:modified>
</cp:coreProperties>
</file>